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C5" w:rsidRPr="00FC296E" w:rsidRDefault="00551527" w:rsidP="00A11AD2">
      <w:pPr>
        <w:pStyle w:val="Bezodstpw"/>
        <w:jc w:val="center"/>
        <w:rPr>
          <w:rFonts w:eastAsia="Calibri"/>
          <w:b/>
          <w:sz w:val="20"/>
          <w:szCs w:val="20"/>
        </w:rPr>
      </w:pPr>
      <w:r>
        <w:rPr>
          <w:rFonts w:eastAsia="Calibri"/>
          <w:b/>
          <w:sz w:val="20"/>
          <w:szCs w:val="20"/>
        </w:rPr>
        <w:t>KARTA PRZEDMIOTU (SYLABUS)</w:t>
      </w:r>
    </w:p>
    <w:p w:rsidR="00A11AD2" w:rsidRPr="005102CF" w:rsidRDefault="00A11AD2" w:rsidP="00A11AD2">
      <w:pPr>
        <w:pStyle w:val="Bezodstpw"/>
        <w:jc w:val="center"/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1862"/>
        <w:gridCol w:w="1130"/>
        <w:gridCol w:w="1138"/>
        <w:gridCol w:w="1707"/>
        <w:gridCol w:w="1136"/>
        <w:gridCol w:w="1130"/>
      </w:tblGrid>
      <w:tr w:rsidR="00104762" w:rsidRPr="005102CF" w:rsidTr="00533FB6">
        <w:trPr>
          <w:trHeight w:val="454"/>
          <w:jc w:val="center"/>
        </w:trPr>
        <w:tc>
          <w:tcPr>
            <w:tcW w:w="203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5102CF" w:rsidRDefault="00104762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53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5102CF" w:rsidRDefault="0010476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5102CF" w:rsidRDefault="00DF6C92" w:rsidP="002471A3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i złożenie pracy dyplomowej</w:t>
            </w:r>
          </w:p>
        </w:tc>
      </w:tr>
      <w:tr w:rsidR="00104762" w:rsidRPr="002D5F4E" w:rsidTr="00533FB6">
        <w:trPr>
          <w:trHeight w:val="526"/>
          <w:jc w:val="center"/>
        </w:trPr>
        <w:tc>
          <w:tcPr>
            <w:tcW w:w="203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A11AD2" w:rsidRDefault="00A11AD2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</w:t>
            </w:r>
            <w:r w:rsidR="00AA510C">
              <w:rPr>
                <w:sz w:val="20"/>
                <w:szCs w:val="20"/>
                <w:lang w:val="en-US"/>
              </w:rPr>
              <w:t>H/</w:t>
            </w:r>
            <w:r w:rsidR="00DF6C92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3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A11AD2" w:rsidRDefault="0010476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DF6C92" w:rsidRDefault="00DF6C92" w:rsidP="002471A3">
            <w:pPr>
              <w:pStyle w:val="Bezodstpw"/>
              <w:jc w:val="center"/>
              <w:rPr>
                <w:sz w:val="20"/>
                <w:szCs w:val="20"/>
                <w:lang w:val="en-US"/>
              </w:rPr>
            </w:pPr>
            <w:r w:rsidRPr="00617393">
              <w:rPr>
                <w:rStyle w:val="jlqj4b"/>
                <w:sz w:val="20"/>
                <w:lang w:val="en-GB"/>
              </w:rPr>
              <w:t>Preparatio</w:t>
            </w:r>
            <w:r w:rsidR="00617393" w:rsidRPr="00617393">
              <w:rPr>
                <w:rStyle w:val="jlqj4b"/>
                <w:sz w:val="20"/>
                <w:lang w:val="en-GB"/>
              </w:rPr>
              <w:t xml:space="preserve">n and submission of the </w:t>
            </w:r>
            <w:r w:rsidRPr="00617393">
              <w:rPr>
                <w:rStyle w:val="jlqj4b"/>
                <w:sz w:val="20"/>
                <w:lang w:val="en-GB"/>
              </w:rPr>
              <w:t>thesis</w:t>
            </w:r>
          </w:p>
        </w:tc>
      </w:tr>
      <w:tr w:rsidR="00C0360B" w:rsidRPr="005102CF" w:rsidTr="00533FB6">
        <w:trPr>
          <w:trHeight w:val="454"/>
          <w:jc w:val="center"/>
        </w:trPr>
        <w:tc>
          <w:tcPr>
            <w:tcW w:w="203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96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AA510C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9F0C74" w:rsidRPr="005102CF">
              <w:rPr>
                <w:rFonts w:eastAsia="Calibri"/>
                <w:sz w:val="20"/>
                <w:szCs w:val="20"/>
                <w:lang w:eastAsia="en-US"/>
              </w:rPr>
              <w:t>ols</w:t>
            </w:r>
            <w:r w:rsidR="006C5AAF" w:rsidRPr="005102CF">
              <w:rPr>
                <w:rFonts w:eastAsia="Calibri"/>
                <w:sz w:val="20"/>
                <w:szCs w:val="20"/>
                <w:lang w:eastAsia="en-US"/>
              </w:rPr>
              <w:t>ki</w:t>
            </w:r>
          </w:p>
        </w:tc>
      </w:tr>
      <w:tr w:rsidR="00C0360B" w:rsidRPr="005102CF" w:rsidTr="00533FB6">
        <w:trPr>
          <w:trHeight w:val="454"/>
          <w:jc w:val="center"/>
        </w:trPr>
        <w:tc>
          <w:tcPr>
            <w:tcW w:w="203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96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4666A1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5102CF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A11AD2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Pr="005102CF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</w:tr>
      <w:tr w:rsidR="00C0360B" w:rsidRPr="005102CF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5102CF" w:rsidTr="00533FB6">
        <w:trPr>
          <w:trHeight w:val="454"/>
          <w:jc w:val="center"/>
        </w:trPr>
        <w:tc>
          <w:tcPr>
            <w:tcW w:w="20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102CF" w:rsidRDefault="00162347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96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5102CF" w:rsidRDefault="009F0C74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162347" w:rsidRPr="005102CF" w:rsidTr="00533FB6">
        <w:trPr>
          <w:trHeight w:val="454"/>
          <w:jc w:val="center"/>
        </w:trPr>
        <w:tc>
          <w:tcPr>
            <w:tcW w:w="20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102CF" w:rsidRDefault="00162347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96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5102CF" w:rsidRDefault="00A11AD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5102CF" w:rsidTr="00533FB6">
        <w:trPr>
          <w:trHeight w:val="454"/>
          <w:jc w:val="center"/>
        </w:trPr>
        <w:tc>
          <w:tcPr>
            <w:tcW w:w="203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96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0870B5" w:rsidP="002471A3">
            <w:pPr>
              <w:pStyle w:val="Bezodstpw"/>
              <w:jc w:val="center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 xml:space="preserve">Studia </w:t>
            </w:r>
            <w:r w:rsidR="009F0C74" w:rsidRPr="005102CF">
              <w:rPr>
                <w:sz w:val="20"/>
                <w:szCs w:val="20"/>
              </w:rPr>
              <w:t>drugiego</w:t>
            </w:r>
            <w:r w:rsidR="006C345D" w:rsidRPr="005102CF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5102CF" w:rsidTr="00533FB6">
        <w:trPr>
          <w:trHeight w:val="454"/>
          <w:jc w:val="center"/>
        </w:trPr>
        <w:tc>
          <w:tcPr>
            <w:tcW w:w="203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96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E11A10" w:rsidP="002471A3">
            <w:pPr>
              <w:pStyle w:val="Bezodstpw"/>
              <w:jc w:val="center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 xml:space="preserve">Profil </w:t>
            </w:r>
            <w:r w:rsidR="006C345D" w:rsidRPr="005102CF">
              <w:rPr>
                <w:sz w:val="20"/>
                <w:szCs w:val="20"/>
              </w:rPr>
              <w:t>praktyczny</w:t>
            </w:r>
          </w:p>
        </w:tc>
      </w:tr>
      <w:tr w:rsidR="00C0360B" w:rsidRPr="005102CF" w:rsidTr="00533FB6">
        <w:trPr>
          <w:trHeight w:val="454"/>
          <w:jc w:val="center"/>
        </w:trPr>
        <w:tc>
          <w:tcPr>
            <w:tcW w:w="203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96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6D60C1" w:rsidP="002471A3">
            <w:pPr>
              <w:pStyle w:val="Bezodstpw"/>
              <w:jc w:val="center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 xml:space="preserve">Studia </w:t>
            </w:r>
            <w:r w:rsidR="00E73E72" w:rsidRPr="005102CF">
              <w:rPr>
                <w:sz w:val="20"/>
                <w:szCs w:val="20"/>
              </w:rPr>
              <w:t>stacjonarne</w:t>
            </w:r>
          </w:p>
        </w:tc>
      </w:tr>
      <w:tr w:rsidR="00C0360B" w:rsidRPr="005102CF" w:rsidTr="00533FB6">
        <w:trPr>
          <w:trHeight w:val="454"/>
          <w:jc w:val="center"/>
        </w:trPr>
        <w:tc>
          <w:tcPr>
            <w:tcW w:w="203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96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DF6C9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5102CF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5102CF" w:rsidTr="00533FB6">
        <w:trPr>
          <w:trHeight w:val="454"/>
          <w:jc w:val="center"/>
        </w:trPr>
        <w:tc>
          <w:tcPr>
            <w:tcW w:w="203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96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A510C" w:rsidRDefault="00AA510C" w:rsidP="002471A3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H. Przygotowanie pracy dyplomowej </w:t>
            </w:r>
          </w:p>
          <w:p w:rsidR="00C0360B" w:rsidRPr="005102CF" w:rsidRDefault="00AA510C" w:rsidP="002471A3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przygotowanie do egzaminu dyplomowego</w:t>
            </w:r>
          </w:p>
        </w:tc>
      </w:tr>
      <w:tr w:rsidR="00C0360B" w:rsidRPr="005102CF" w:rsidTr="00533FB6">
        <w:trPr>
          <w:trHeight w:val="454"/>
          <w:jc w:val="center"/>
        </w:trPr>
        <w:tc>
          <w:tcPr>
            <w:tcW w:w="203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96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DF6C9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5102CF" w:rsidTr="00533FB6">
        <w:trPr>
          <w:trHeight w:val="454"/>
          <w:jc w:val="center"/>
        </w:trPr>
        <w:tc>
          <w:tcPr>
            <w:tcW w:w="203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1A31" w:rsidRDefault="00411DC5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 xml:space="preserve">Formy realizacji zajęć dydaktycznych, </w:t>
            </w:r>
          </w:p>
          <w:p w:rsidR="00411DC5" w:rsidRPr="005102CF" w:rsidRDefault="00411DC5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102CF" w:rsidRDefault="00411DC5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811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102CF" w:rsidRDefault="00411DC5" w:rsidP="0061739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Liczba godzin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102CF" w:rsidRDefault="00411DC5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5102CF" w:rsidTr="00533FB6">
        <w:trPr>
          <w:trHeight w:val="454"/>
          <w:jc w:val="center"/>
        </w:trPr>
        <w:tc>
          <w:tcPr>
            <w:tcW w:w="203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102CF" w:rsidRDefault="00411DC5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8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102CF" w:rsidRDefault="00617393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Zajęcia bez nauczyciela</w:t>
            </w:r>
          </w:p>
        </w:tc>
        <w:tc>
          <w:tcPr>
            <w:tcW w:w="8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102CF" w:rsidRDefault="00617393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500 [h]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102CF" w:rsidRDefault="00DF6C9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  <w:r w:rsidR="00837BEE" w:rsidRPr="005102CF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102CF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102CF" w:rsidTr="00533FB6">
        <w:trPr>
          <w:trHeight w:val="454"/>
          <w:jc w:val="center"/>
        </w:trPr>
        <w:tc>
          <w:tcPr>
            <w:tcW w:w="203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102CF" w:rsidRDefault="00411DC5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8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102CF" w:rsidRDefault="00AA510C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102CF" w:rsidRDefault="00AA510C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102CF" w:rsidRDefault="00411DC5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102CF" w:rsidTr="00533FB6">
        <w:trPr>
          <w:trHeight w:val="454"/>
          <w:jc w:val="center"/>
        </w:trPr>
        <w:tc>
          <w:tcPr>
            <w:tcW w:w="203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8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2471A3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2471A3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102CF" w:rsidTr="00533FB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88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2471A3">
            <w:pPr>
              <w:pStyle w:val="Bezodstpw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02CF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DF6C9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  <w:r w:rsidR="00723672" w:rsidRPr="005102CF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5102CF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5102CF" w:rsidTr="00533FB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8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A11AD2" w:rsidRDefault="00A11AD2" w:rsidP="002471A3">
            <w:pPr>
              <w:pStyle w:val="Bezodstpw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11AD2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4B01D4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5102CF" w:rsidTr="00533FB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8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BC499D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DF6C9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  <w:r w:rsidR="00E11A10" w:rsidRPr="005102CF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5102CF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102CF" w:rsidTr="00533FB6">
        <w:trPr>
          <w:trHeight w:val="454"/>
          <w:jc w:val="center"/>
        </w:trPr>
        <w:tc>
          <w:tcPr>
            <w:tcW w:w="203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102CF" w:rsidRDefault="00411DC5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96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DF6C92" w:rsidRDefault="00DF6C92" w:rsidP="00DF6C92">
            <w:pPr>
              <w:pStyle w:val="Bezodstpw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411DC5" w:rsidRPr="005102CF" w:rsidTr="00533FB6">
        <w:trPr>
          <w:trHeight w:val="454"/>
          <w:jc w:val="center"/>
        </w:trPr>
        <w:tc>
          <w:tcPr>
            <w:tcW w:w="203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102CF" w:rsidRDefault="00411DC5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96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102CF" w:rsidRDefault="00AA510C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5102CF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5102CF" w:rsidRDefault="00411DC5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5102CF" w:rsidTr="00533FB6">
        <w:trPr>
          <w:trHeight w:val="454"/>
          <w:jc w:val="center"/>
        </w:trPr>
        <w:tc>
          <w:tcPr>
            <w:tcW w:w="203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102CF" w:rsidRDefault="008E3F46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96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5102CF" w:rsidRDefault="008E3F46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sz w:val="20"/>
                <w:szCs w:val="20"/>
              </w:rPr>
              <w:t>Wydział Filologiczno-Pedagogiczny</w:t>
            </w:r>
          </w:p>
        </w:tc>
      </w:tr>
      <w:tr w:rsidR="008E3F46" w:rsidRPr="005102CF" w:rsidTr="00533FB6">
        <w:trPr>
          <w:trHeight w:val="454"/>
          <w:jc w:val="center"/>
        </w:trPr>
        <w:tc>
          <w:tcPr>
            <w:tcW w:w="203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102CF" w:rsidRDefault="008E3F46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96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A510C" w:rsidRPr="005102CF" w:rsidRDefault="00CA0659" w:rsidP="00DF6C92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B3160B" w:rsidRPr="005102CF">
              <w:rPr>
                <w:sz w:val="20"/>
                <w:szCs w:val="20"/>
              </w:rPr>
              <w:t>r</w:t>
            </w:r>
            <w:r w:rsidR="00597D87" w:rsidRPr="005102CF">
              <w:rPr>
                <w:sz w:val="20"/>
                <w:szCs w:val="20"/>
              </w:rPr>
              <w:t xml:space="preserve"> hab. </w:t>
            </w:r>
            <w:r w:rsidR="00AA510C">
              <w:rPr>
                <w:sz w:val="20"/>
                <w:szCs w:val="20"/>
              </w:rPr>
              <w:t xml:space="preserve">Dariusz Trześniowski, prof. </w:t>
            </w:r>
            <w:proofErr w:type="spellStart"/>
            <w:r w:rsidR="00AA510C">
              <w:rPr>
                <w:sz w:val="20"/>
                <w:szCs w:val="20"/>
              </w:rPr>
              <w:t>UTH</w:t>
            </w:r>
            <w:r w:rsidR="002E0CE8">
              <w:rPr>
                <w:sz w:val="20"/>
                <w:szCs w:val="20"/>
              </w:rPr>
              <w:t>Rad</w:t>
            </w:r>
            <w:proofErr w:type="spellEnd"/>
            <w:r w:rsidR="002E0CE8">
              <w:rPr>
                <w:sz w:val="20"/>
                <w:szCs w:val="20"/>
              </w:rPr>
              <w:t>.</w:t>
            </w:r>
          </w:p>
        </w:tc>
      </w:tr>
      <w:tr w:rsidR="00C92681" w:rsidRPr="005102CF" w:rsidTr="00533FB6">
        <w:trPr>
          <w:trHeight w:val="454"/>
          <w:jc w:val="center"/>
        </w:trPr>
        <w:tc>
          <w:tcPr>
            <w:tcW w:w="203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102CF" w:rsidRDefault="00C92681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102CF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96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5102CF" w:rsidRDefault="00C92681" w:rsidP="002471A3">
            <w:pPr>
              <w:pStyle w:val="Bezodstpw"/>
              <w:jc w:val="center"/>
              <w:rPr>
                <w:color w:val="000000" w:themeColor="text1"/>
                <w:sz w:val="20"/>
                <w:szCs w:val="20"/>
              </w:rPr>
            </w:pPr>
            <w:r w:rsidRPr="005102CF">
              <w:rPr>
                <w:color w:val="000000" w:themeColor="text1"/>
                <w:sz w:val="20"/>
                <w:szCs w:val="20"/>
              </w:rPr>
              <w:t>www.wfp.uniwersytetradom.pl</w:t>
            </w:r>
          </w:p>
        </w:tc>
      </w:tr>
      <w:tr w:rsidR="00C92681" w:rsidRPr="005102CF" w:rsidTr="00533FB6">
        <w:trPr>
          <w:trHeight w:val="454"/>
          <w:jc w:val="center"/>
        </w:trPr>
        <w:tc>
          <w:tcPr>
            <w:tcW w:w="203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102CF" w:rsidRDefault="00C92681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96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5102CF" w:rsidRDefault="00AA510C" w:rsidP="002471A3">
            <w:pPr>
              <w:pStyle w:val="Bezodstpw"/>
              <w:jc w:val="center"/>
              <w:rPr>
                <w:color w:val="000000" w:themeColor="text1"/>
                <w:sz w:val="20"/>
                <w:szCs w:val="20"/>
              </w:rPr>
            </w:pPr>
            <w:r w:rsidRPr="00AA510C">
              <w:rPr>
                <w:sz w:val="20"/>
                <w:szCs w:val="20"/>
                <w:lang w:val="en-GB"/>
              </w:rPr>
              <w:t>d.trzesniowski</w:t>
            </w:r>
            <w:r w:rsidR="00B3160B" w:rsidRPr="00AA510C">
              <w:rPr>
                <w:sz w:val="20"/>
                <w:szCs w:val="20"/>
                <w:lang w:val="en-GB"/>
              </w:rPr>
              <w:t xml:space="preserve">@uthrad.pl, tel. </w:t>
            </w:r>
            <w:r w:rsidR="00597D87" w:rsidRPr="005102CF">
              <w:rPr>
                <w:sz w:val="20"/>
                <w:szCs w:val="20"/>
              </w:rPr>
              <w:t>(48) 361 73 60</w:t>
            </w:r>
          </w:p>
        </w:tc>
      </w:tr>
    </w:tbl>
    <w:p w:rsidR="00C92681" w:rsidRPr="005102CF" w:rsidRDefault="00C92681" w:rsidP="005102CF">
      <w:pPr>
        <w:pStyle w:val="Bezodstpw"/>
        <w:rPr>
          <w:rFonts w:eastAsia="Calibri"/>
          <w:sz w:val="20"/>
          <w:szCs w:val="20"/>
        </w:rPr>
      </w:pPr>
    </w:p>
    <w:p w:rsidR="00411DC5" w:rsidRPr="003B1A31" w:rsidRDefault="00411DC5" w:rsidP="005102CF">
      <w:pPr>
        <w:pStyle w:val="Bezodstpw"/>
        <w:rPr>
          <w:rFonts w:eastAsia="Calibri"/>
          <w:b/>
          <w:sz w:val="20"/>
          <w:szCs w:val="20"/>
        </w:rPr>
      </w:pPr>
      <w:r w:rsidRPr="003B1A31">
        <w:rPr>
          <w:rFonts w:eastAsia="Calibri"/>
          <w:b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0"/>
        <w:gridCol w:w="6242"/>
      </w:tblGrid>
      <w:tr w:rsidR="00380181" w:rsidRPr="005102CF" w:rsidTr="00533FB6">
        <w:trPr>
          <w:trHeight w:val="589"/>
          <w:jc w:val="center"/>
        </w:trPr>
        <w:tc>
          <w:tcPr>
            <w:tcW w:w="203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80181" w:rsidRPr="005102CF" w:rsidRDefault="00380181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9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7393" w:rsidRDefault="00617393" w:rsidP="00617393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Monitorowanie pracy studenta zdobywającego </w:t>
            </w:r>
            <w:r w:rsidR="00B10265">
              <w:rPr>
                <w:sz w:val="20"/>
                <w:szCs w:val="20"/>
              </w:rPr>
              <w:t xml:space="preserve">wiedzę o </w:t>
            </w:r>
            <w:r>
              <w:rPr>
                <w:sz w:val="20"/>
                <w:szCs w:val="20"/>
              </w:rPr>
              <w:t>procesie badawczym, metodach i narzędziach badawczych, metodyce przygotowania pracy naukowej.</w:t>
            </w:r>
          </w:p>
          <w:p w:rsidR="00380181" w:rsidRDefault="00617393" w:rsidP="00617393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Monitorowanie pracy studenta zdobywającego umiejętności</w:t>
            </w:r>
            <w:r w:rsidR="00B1026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opracowania planu badawczego, przygotowania instrumentarium badawczego, analizy materiału badawczego.</w:t>
            </w:r>
          </w:p>
          <w:p w:rsidR="00617393" w:rsidRPr="00617393" w:rsidRDefault="00617393" w:rsidP="00617393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Kształtowanie</w:t>
            </w:r>
            <w:r w:rsidR="002B24B5">
              <w:rPr>
                <w:sz w:val="20"/>
                <w:szCs w:val="20"/>
              </w:rPr>
              <w:t xml:space="preserve"> odpowiedniej postawy i nawyków studenta wobec pracy</w:t>
            </w:r>
            <w:r w:rsidR="00B10265">
              <w:rPr>
                <w:sz w:val="20"/>
                <w:szCs w:val="20"/>
              </w:rPr>
              <w:t xml:space="preserve"> badawczo-naukowej.</w:t>
            </w:r>
          </w:p>
        </w:tc>
      </w:tr>
      <w:tr w:rsidR="002B24B5" w:rsidRPr="005102CF" w:rsidTr="00F6016E">
        <w:trPr>
          <w:trHeight w:val="456"/>
          <w:jc w:val="center"/>
        </w:trPr>
        <w:tc>
          <w:tcPr>
            <w:tcW w:w="203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B24B5" w:rsidRPr="005102CF" w:rsidRDefault="002B24B5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966" w:type="pct"/>
            <w:shd w:val="clear" w:color="auto" w:fill="auto"/>
            <w:tcMar>
              <w:left w:w="28" w:type="dxa"/>
              <w:right w:w="28" w:type="dxa"/>
            </w:tcMar>
          </w:tcPr>
          <w:p w:rsidR="00B54D79" w:rsidRDefault="002B24B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</w:t>
            </w:r>
            <w:r w:rsidR="00B10265">
              <w:rPr>
                <w:sz w:val="20"/>
                <w:szCs w:val="20"/>
              </w:rPr>
              <w:t xml:space="preserve">ent w trakcie pisania </w:t>
            </w:r>
            <w:r>
              <w:rPr>
                <w:sz w:val="20"/>
                <w:szCs w:val="20"/>
              </w:rPr>
              <w:t xml:space="preserve">pracy dyplomowej </w:t>
            </w:r>
            <w:r w:rsidR="00B54D79">
              <w:rPr>
                <w:sz w:val="20"/>
                <w:szCs w:val="20"/>
              </w:rPr>
              <w:t xml:space="preserve">(magisterskiej) </w:t>
            </w:r>
          </w:p>
          <w:p w:rsidR="002B24B5" w:rsidRDefault="002B24B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oraz przygotowania do egzaminu dyplomowego ma za zadanie:</w:t>
            </w:r>
          </w:p>
          <w:p w:rsidR="002B24B5" w:rsidRDefault="002B24B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Przygotować</w:t>
            </w:r>
            <w:r w:rsidR="00B1026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 opieką promotora</w:t>
            </w:r>
            <w:r w:rsidR="00B1026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prace przeglądowe</w:t>
            </w:r>
            <w:r w:rsidR="00B10265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systematyzujące okreś</w:t>
            </w:r>
            <w:r w:rsidR="00B10265">
              <w:rPr>
                <w:sz w:val="20"/>
                <w:szCs w:val="20"/>
              </w:rPr>
              <w:t xml:space="preserve">lony wycinek wiedzy), </w:t>
            </w:r>
            <w:r>
              <w:rPr>
                <w:sz w:val="20"/>
                <w:szCs w:val="20"/>
              </w:rPr>
              <w:t>prace o charakterze projektow</w:t>
            </w:r>
            <w:r w:rsidR="00B10265">
              <w:rPr>
                <w:sz w:val="20"/>
                <w:szCs w:val="20"/>
              </w:rPr>
              <w:t xml:space="preserve">ym, </w:t>
            </w:r>
            <w:r>
              <w:rPr>
                <w:sz w:val="20"/>
                <w:szCs w:val="20"/>
              </w:rPr>
              <w:t>studi</w:t>
            </w:r>
            <w:r w:rsidR="00B10265">
              <w:rPr>
                <w:sz w:val="20"/>
                <w:szCs w:val="20"/>
              </w:rPr>
              <w:t>a przypadków – potrzebne do napisania pracy dyplomowej i złożenia egzaminu dyplomowego.</w:t>
            </w:r>
          </w:p>
          <w:p w:rsidR="002B24B5" w:rsidRDefault="002B24B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Przygotować się do samodzielnego rozwiązywania problemów badawczo-projektowych, z elementami analizy, oceny i propozycji zmian. </w:t>
            </w:r>
          </w:p>
        </w:tc>
      </w:tr>
      <w:tr w:rsidR="002B24B5" w:rsidRPr="005102CF" w:rsidTr="00533FB6">
        <w:trPr>
          <w:trHeight w:val="421"/>
          <w:jc w:val="center"/>
        </w:trPr>
        <w:tc>
          <w:tcPr>
            <w:tcW w:w="203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B24B5" w:rsidRPr="005102CF" w:rsidRDefault="002B24B5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9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0265" w:rsidRDefault="002B24B5" w:rsidP="002B24B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Samokształcenie, kwerenda biblioteczna, konsultacje, weryfikacja </w:t>
            </w:r>
          </w:p>
          <w:p w:rsidR="00B10265" w:rsidRDefault="002B24B5" w:rsidP="002B24B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</w:t>
            </w:r>
            <w:r w:rsidR="00B10265">
              <w:rPr>
                <w:sz w:val="20"/>
                <w:szCs w:val="20"/>
              </w:rPr>
              <w:t>stępów pracy nad pracą dyplomową</w:t>
            </w:r>
            <w:r>
              <w:rPr>
                <w:sz w:val="20"/>
                <w:szCs w:val="20"/>
              </w:rPr>
              <w:t xml:space="preserve">, indywidualne spotkania promotora </w:t>
            </w:r>
          </w:p>
          <w:p w:rsidR="002B24B5" w:rsidRPr="005102CF" w:rsidRDefault="002B24B5" w:rsidP="002B24B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seminarzystą. </w:t>
            </w:r>
          </w:p>
        </w:tc>
      </w:tr>
      <w:tr w:rsidR="002B24B5" w:rsidRPr="005102CF" w:rsidTr="00533FB6">
        <w:trPr>
          <w:jc w:val="center"/>
        </w:trPr>
        <w:tc>
          <w:tcPr>
            <w:tcW w:w="203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B24B5" w:rsidRPr="005102CF" w:rsidRDefault="002B24B5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966" w:type="pct"/>
            <w:shd w:val="clear" w:color="auto" w:fill="auto"/>
            <w:tcMar>
              <w:left w:w="28" w:type="dxa"/>
              <w:right w:w="28" w:type="dxa"/>
            </w:tcMar>
          </w:tcPr>
          <w:p w:rsidR="00B10265" w:rsidRDefault="002B24B5" w:rsidP="002B24B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Podstawowym warunkiem zaliczenia przedmiotu jest terminowe złożenie </w:t>
            </w:r>
          </w:p>
          <w:p w:rsidR="002B24B5" w:rsidRPr="002B24B5" w:rsidRDefault="002B24B5" w:rsidP="002B24B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promotora pracy dyplomowej</w:t>
            </w:r>
            <w:r w:rsidR="00611B5C">
              <w:rPr>
                <w:sz w:val="20"/>
                <w:szCs w:val="20"/>
              </w:rPr>
              <w:t xml:space="preserve"> (magisterskiej)</w:t>
            </w:r>
            <w:r>
              <w:rPr>
                <w:sz w:val="20"/>
                <w:szCs w:val="20"/>
              </w:rPr>
              <w:t>. Oceny pracy dokonuje promotor pracy</w:t>
            </w:r>
            <w:r w:rsidR="00611B5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oraz recenzent wskazany przez promotora.</w:t>
            </w:r>
          </w:p>
        </w:tc>
      </w:tr>
    </w:tbl>
    <w:p w:rsidR="00411DC5" w:rsidRPr="005102CF" w:rsidRDefault="00411DC5" w:rsidP="005102CF">
      <w:pPr>
        <w:pStyle w:val="Bezodstpw"/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4"/>
        <w:gridCol w:w="3788"/>
        <w:gridCol w:w="1346"/>
        <w:gridCol w:w="1495"/>
        <w:gridCol w:w="1310"/>
        <w:gridCol w:w="1679"/>
      </w:tblGrid>
      <w:tr w:rsidR="00411DC5" w:rsidRPr="005102CF" w:rsidTr="00A12DC1">
        <w:trPr>
          <w:jc w:val="center"/>
        </w:trPr>
        <w:tc>
          <w:tcPr>
            <w:tcW w:w="360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102CF" w:rsidRDefault="00411DC5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102CF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9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102CF" w:rsidRDefault="00411DC5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5102CF" w:rsidTr="00A12DC1">
        <w:trPr>
          <w:jc w:val="center"/>
        </w:trPr>
        <w:tc>
          <w:tcPr>
            <w:tcW w:w="4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102CF" w:rsidRDefault="00411DC5" w:rsidP="00533FB6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Numer efektu uczenia się</w:t>
            </w:r>
          </w:p>
        </w:tc>
        <w:tc>
          <w:tcPr>
            <w:tcW w:w="177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102CF" w:rsidRDefault="00411DC5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5102CF" w:rsidRDefault="00411DC5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5102CF" w:rsidRDefault="00411DC5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102CF" w:rsidRDefault="00411DC5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5102CF" w:rsidRDefault="00411DC5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102CF" w:rsidRDefault="00411DC5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Forma  zajęć</w:t>
            </w:r>
          </w:p>
        </w:tc>
        <w:tc>
          <w:tcPr>
            <w:tcW w:w="613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5102CF" w:rsidRDefault="00411DC5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Forma weryfikacji</w:t>
            </w:r>
          </w:p>
          <w:p w:rsidR="00411DC5" w:rsidRPr="005102CF" w:rsidRDefault="00411DC5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86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102CF" w:rsidRDefault="00411DC5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102CF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F81ADB" w:rsidRPr="005102CF" w:rsidTr="00A45EBE">
        <w:trPr>
          <w:trHeight w:val="1403"/>
          <w:jc w:val="center"/>
        </w:trPr>
        <w:tc>
          <w:tcPr>
            <w:tcW w:w="498" w:type="pct"/>
            <w:vAlign w:val="center"/>
          </w:tcPr>
          <w:p w:rsidR="00F81ADB" w:rsidRPr="005102CF" w:rsidRDefault="00F81ADB" w:rsidP="00F81ADB">
            <w:pPr>
              <w:pStyle w:val="Bezodstpw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02CF">
              <w:rPr>
                <w:sz w:val="20"/>
                <w:szCs w:val="20"/>
              </w:rPr>
              <w:t>W1</w:t>
            </w:r>
          </w:p>
        </w:tc>
        <w:tc>
          <w:tcPr>
            <w:tcW w:w="1773" w:type="pct"/>
            <w:tcMar>
              <w:left w:w="28" w:type="dxa"/>
              <w:right w:w="28" w:type="dxa"/>
            </w:tcMar>
            <w:vAlign w:val="center"/>
          </w:tcPr>
          <w:p w:rsidR="00F81ADB" w:rsidRDefault="00F81ADB" w:rsidP="00B1026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zastosowania praktyczne zaawansowanej metodologii, terminologii oraz zasady teoretyczne dotyczące przygotowania pracy dyplomowej </w:t>
            </w:r>
          </w:p>
          <w:p w:rsidR="00F81ADB" w:rsidRDefault="00F81ADB" w:rsidP="00B1026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przygotowania do egzaminu dyplomowego </w:t>
            </w:r>
          </w:p>
          <w:p w:rsidR="00F81ADB" w:rsidRPr="00F204CE" w:rsidRDefault="002D5F4E" w:rsidP="00B1026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zakresu </w:t>
            </w:r>
            <w:proofErr w:type="spellStart"/>
            <w:r>
              <w:rPr>
                <w:sz w:val="20"/>
                <w:szCs w:val="20"/>
              </w:rPr>
              <w:t>medioznaw</w:t>
            </w:r>
            <w:r w:rsidR="00F81ADB">
              <w:rPr>
                <w:sz w:val="20"/>
                <w:szCs w:val="20"/>
              </w:rPr>
              <w:t>stwa</w:t>
            </w:r>
            <w:proofErr w:type="spellEnd"/>
            <w:r w:rsidR="00F81ADB">
              <w:rPr>
                <w:sz w:val="20"/>
                <w:szCs w:val="20"/>
              </w:rPr>
              <w:t>.</w:t>
            </w:r>
          </w:p>
        </w:tc>
        <w:tc>
          <w:tcPr>
            <w:tcW w:w="630" w:type="pct"/>
            <w:vAlign w:val="center"/>
          </w:tcPr>
          <w:p w:rsidR="00F81ADB" w:rsidRPr="002E0CE8" w:rsidRDefault="00F81ADB" w:rsidP="002E0CE8">
            <w:pPr>
              <w:pStyle w:val="Bezodstpw"/>
              <w:jc w:val="center"/>
              <w:rPr>
                <w:color w:val="000000"/>
                <w:sz w:val="20"/>
                <w:szCs w:val="20"/>
              </w:rPr>
            </w:pPr>
            <w:r w:rsidRPr="00533FB6">
              <w:rPr>
                <w:color w:val="000000"/>
                <w:sz w:val="20"/>
                <w:szCs w:val="20"/>
              </w:rPr>
              <w:t>K_WG01</w:t>
            </w:r>
          </w:p>
        </w:tc>
        <w:tc>
          <w:tcPr>
            <w:tcW w:w="700" w:type="pct"/>
            <w:vAlign w:val="center"/>
          </w:tcPr>
          <w:p w:rsidR="00F81ADB" w:rsidRPr="005102CF" w:rsidRDefault="00F81ADB" w:rsidP="002B24B5">
            <w:pPr>
              <w:pStyle w:val="Bezodstpw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bez nauczyciela</w:t>
            </w:r>
          </w:p>
        </w:tc>
        <w:tc>
          <w:tcPr>
            <w:tcW w:w="613" w:type="pct"/>
            <w:shd w:val="clear" w:color="auto" w:fill="auto"/>
            <w:vAlign w:val="center"/>
          </w:tcPr>
          <w:p w:rsidR="00F81ADB" w:rsidRPr="005102CF" w:rsidRDefault="00F81ADB" w:rsidP="002471A3">
            <w:pPr>
              <w:pStyle w:val="Bezodstpw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Egzamin dyplomowy</w:t>
            </w:r>
          </w:p>
        </w:tc>
        <w:tc>
          <w:tcPr>
            <w:tcW w:w="786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4D79" w:rsidRDefault="00F81ADB" w:rsidP="00B10265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(recenzja) pracy dyplomowej </w:t>
            </w:r>
            <w:r w:rsidR="00B54D79">
              <w:rPr>
                <w:sz w:val="20"/>
                <w:szCs w:val="20"/>
              </w:rPr>
              <w:t>(magisterskiej)</w:t>
            </w:r>
          </w:p>
          <w:p w:rsidR="00F81ADB" w:rsidRDefault="00F81ADB" w:rsidP="00B10265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dokonana przez promotora </w:t>
            </w:r>
          </w:p>
          <w:p w:rsidR="00F81ADB" w:rsidRPr="005102CF" w:rsidRDefault="00F81ADB" w:rsidP="00B10265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recenzenta</w:t>
            </w:r>
          </w:p>
        </w:tc>
      </w:tr>
      <w:tr w:rsidR="00F81ADB" w:rsidRPr="005102CF" w:rsidTr="003B6491">
        <w:trPr>
          <w:trHeight w:val="1744"/>
          <w:jc w:val="center"/>
        </w:trPr>
        <w:tc>
          <w:tcPr>
            <w:tcW w:w="498" w:type="pct"/>
            <w:tcBorders>
              <w:bottom w:val="single" w:sz="4" w:space="0" w:color="auto"/>
            </w:tcBorders>
            <w:vAlign w:val="center"/>
          </w:tcPr>
          <w:p w:rsidR="00F81ADB" w:rsidRPr="005102CF" w:rsidRDefault="00F81ADB" w:rsidP="00F81ADB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U1</w:t>
            </w:r>
          </w:p>
        </w:tc>
        <w:tc>
          <w:tcPr>
            <w:tcW w:w="1773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81ADB" w:rsidRDefault="00F81ADB" w:rsidP="00B1026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zdobywać i użytkować wiedzę </w:t>
            </w:r>
          </w:p>
          <w:p w:rsidR="002E0CE8" w:rsidRDefault="002D5F4E" w:rsidP="00B1026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zakresu </w:t>
            </w:r>
            <w:proofErr w:type="spellStart"/>
            <w:r>
              <w:rPr>
                <w:sz w:val="20"/>
                <w:szCs w:val="20"/>
              </w:rPr>
              <w:t>medio</w:t>
            </w:r>
            <w:r w:rsidR="00F81ADB">
              <w:rPr>
                <w:sz w:val="20"/>
                <w:szCs w:val="20"/>
              </w:rPr>
              <w:t>znawstwa</w:t>
            </w:r>
            <w:proofErr w:type="spellEnd"/>
            <w:r w:rsidR="00F81ADB">
              <w:rPr>
                <w:sz w:val="20"/>
                <w:szCs w:val="20"/>
              </w:rPr>
              <w:t xml:space="preserve"> oraz innych dyscyplin z dziedzin nauk społecznych </w:t>
            </w:r>
          </w:p>
          <w:p w:rsidR="002E0CE8" w:rsidRDefault="00F81ADB" w:rsidP="00B1026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humanistycznych poprzez wyszukiwanie, analizowanie, wartościowanie </w:t>
            </w:r>
          </w:p>
          <w:p w:rsidR="00F81ADB" w:rsidRDefault="00F81ADB" w:rsidP="00B1026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kategoryzowanie informacji, </w:t>
            </w:r>
          </w:p>
          <w:p w:rsidR="00F81ADB" w:rsidRDefault="00F81ADB" w:rsidP="00B1026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 wykorzystaniem różnych źródeł (tradycyjnych oraz elektronicznych) </w:t>
            </w:r>
          </w:p>
          <w:p w:rsidR="00F81ADB" w:rsidRPr="003E3649" w:rsidRDefault="00F81ADB" w:rsidP="00B1026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celu zaprezentowania jej na egzaminie dyplomowym. </w:t>
            </w:r>
          </w:p>
        </w:tc>
        <w:tc>
          <w:tcPr>
            <w:tcW w:w="630" w:type="pct"/>
            <w:tcBorders>
              <w:bottom w:val="single" w:sz="4" w:space="0" w:color="auto"/>
            </w:tcBorders>
            <w:vAlign w:val="center"/>
          </w:tcPr>
          <w:p w:rsidR="00F81ADB" w:rsidRDefault="00F81ADB" w:rsidP="002E0CE8">
            <w:pPr>
              <w:pStyle w:val="Bezodstpw"/>
              <w:jc w:val="center"/>
              <w:rPr>
                <w:bCs/>
                <w:sz w:val="20"/>
                <w:szCs w:val="16"/>
              </w:rPr>
            </w:pPr>
            <w:r w:rsidRPr="00533FB6">
              <w:rPr>
                <w:bCs/>
                <w:sz w:val="20"/>
                <w:szCs w:val="16"/>
              </w:rPr>
              <w:t>K_UW02</w:t>
            </w:r>
          </w:p>
          <w:p w:rsidR="002E0CE8" w:rsidRPr="002E0CE8" w:rsidRDefault="002E0CE8" w:rsidP="002E0CE8">
            <w:pPr>
              <w:pStyle w:val="Bezodstpw"/>
              <w:jc w:val="center"/>
              <w:rPr>
                <w:bCs/>
                <w:sz w:val="20"/>
                <w:szCs w:val="16"/>
              </w:rPr>
            </w:pPr>
            <w:r w:rsidRPr="00533FB6">
              <w:rPr>
                <w:bCs/>
                <w:sz w:val="20"/>
                <w:szCs w:val="16"/>
              </w:rPr>
              <w:t>K_UW0</w:t>
            </w:r>
            <w:r>
              <w:rPr>
                <w:bCs/>
                <w:sz w:val="20"/>
                <w:szCs w:val="16"/>
              </w:rPr>
              <w:t>3</w:t>
            </w:r>
          </w:p>
        </w:tc>
        <w:tc>
          <w:tcPr>
            <w:tcW w:w="700" w:type="pct"/>
            <w:tcBorders>
              <w:bottom w:val="single" w:sz="4" w:space="0" w:color="auto"/>
            </w:tcBorders>
            <w:vAlign w:val="center"/>
          </w:tcPr>
          <w:p w:rsidR="00F81ADB" w:rsidRPr="005102CF" w:rsidRDefault="00F81ADB" w:rsidP="002471A3">
            <w:pPr>
              <w:pStyle w:val="Bezodstpw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bez nauczyciela</w:t>
            </w:r>
            <w:r w:rsidRPr="005102C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ADB" w:rsidRPr="005102CF" w:rsidRDefault="00F81ADB" w:rsidP="002471A3">
            <w:pPr>
              <w:pStyle w:val="Bezodstpw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Egzamin dyplomowy</w:t>
            </w:r>
          </w:p>
        </w:tc>
        <w:tc>
          <w:tcPr>
            <w:tcW w:w="786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1ADB" w:rsidRPr="005102CF" w:rsidRDefault="00F81ADB" w:rsidP="002471A3">
            <w:pPr>
              <w:pStyle w:val="Bezodstpw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81ADB" w:rsidRPr="005102CF" w:rsidTr="003B6491">
        <w:trPr>
          <w:trHeight w:val="1744"/>
          <w:jc w:val="center"/>
        </w:trPr>
        <w:tc>
          <w:tcPr>
            <w:tcW w:w="498" w:type="pct"/>
            <w:tcBorders>
              <w:bottom w:val="single" w:sz="4" w:space="0" w:color="auto"/>
            </w:tcBorders>
            <w:vAlign w:val="center"/>
          </w:tcPr>
          <w:p w:rsidR="00F81ADB" w:rsidRDefault="00F81ADB" w:rsidP="00F81ADB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U2</w:t>
            </w:r>
          </w:p>
        </w:tc>
        <w:tc>
          <w:tcPr>
            <w:tcW w:w="1773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81ADB" w:rsidRDefault="00F81ADB" w:rsidP="00B1026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zastosować zaawansowane zasady </w:t>
            </w:r>
          </w:p>
          <w:p w:rsidR="00F81ADB" w:rsidRDefault="00F81ADB" w:rsidP="00B1026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procedury badawcze, formułować </w:t>
            </w:r>
          </w:p>
          <w:p w:rsidR="00F81ADB" w:rsidRDefault="00F81ADB" w:rsidP="00B1026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analizować paradygmaty badawcze, dobrać odpowiednie narzędzia, formułować wnioski, opracować i zaprezentować rezultaty pracy </w:t>
            </w:r>
          </w:p>
          <w:p w:rsidR="00F81ADB" w:rsidRDefault="00F81ADB" w:rsidP="00B1026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zakresie wybranego problemu medioznawczego, analizowanego w pracy dyplomowej i na egzaminie dyplomowym</w:t>
            </w:r>
          </w:p>
        </w:tc>
        <w:tc>
          <w:tcPr>
            <w:tcW w:w="630" w:type="pct"/>
            <w:tcBorders>
              <w:bottom w:val="single" w:sz="4" w:space="0" w:color="auto"/>
            </w:tcBorders>
            <w:vAlign w:val="center"/>
          </w:tcPr>
          <w:p w:rsidR="00F81ADB" w:rsidRDefault="002E0CE8" w:rsidP="002471A3">
            <w:pPr>
              <w:pStyle w:val="Bezodstpw"/>
              <w:jc w:val="center"/>
              <w:rPr>
                <w:bCs/>
                <w:sz w:val="20"/>
                <w:szCs w:val="16"/>
              </w:rPr>
            </w:pPr>
            <w:r w:rsidRPr="00533FB6">
              <w:rPr>
                <w:bCs/>
                <w:sz w:val="20"/>
                <w:szCs w:val="16"/>
              </w:rPr>
              <w:t>K_UW0</w:t>
            </w:r>
            <w:r>
              <w:rPr>
                <w:bCs/>
                <w:sz w:val="20"/>
                <w:szCs w:val="16"/>
              </w:rPr>
              <w:t>4</w:t>
            </w:r>
          </w:p>
          <w:p w:rsidR="002E0CE8" w:rsidRDefault="002E0CE8" w:rsidP="002471A3">
            <w:pPr>
              <w:pStyle w:val="Bezodstpw"/>
              <w:jc w:val="center"/>
              <w:rPr>
                <w:bCs/>
                <w:sz w:val="20"/>
                <w:szCs w:val="16"/>
              </w:rPr>
            </w:pPr>
            <w:r w:rsidRPr="00533FB6">
              <w:rPr>
                <w:bCs/>
                <w:sz w:val="20"/>
                <w:szCs w:val="16"/>
              </w:rPr>
              <w:t>K_UW0</w:t>
            </w:r>
            <w:r>
              <w:rPr>
                <w:bCs/>
                <w:sz w:val="20"/>
                <w:szCs w:val="16"/>
              </w:rPr>
              <w:t>5</w:t>
            </w:r>
          </w:p>
          <w:p w:rsidR="002E0CE8" w:rsidRPr="00533FB6" w:rsidRDefault="002E0CE8" w:rsidP="002471A3">
            <w:pPr>
              <w:pStyle w:val="Bezodstpw"/>
              <w:jc w:val="center"/>
              <w:rPr>
                <w:bCs/>
                <w:sz w:val="20"/>
                <w:szCs w:val="16"/>
              </w:rPr>
            </w:pPr>
            <w:r w:rsidRPr="00533FB6">
              <w:rPr>
                <w:bCs/>
                <w:sz w:val="20"/>
                <w:szCs w:val="16"/>
              </w:rPr>
              <w:t>K_UW0</w:t>
            </w:r>
            <w:r>
              <w:rPr>
                <w:bCs/>
                <w:sz w:val="20"/>
                <w:szCs w:val="16"/>
              </w:rPr>
              <w:t>6</w:t>
            </w:r>
          </w:p>
        </w:tc>
        <w:tc>
          <w:tcPr>
            <w:tcW w:w="700" w:type="pct"/>
            <w:tcBorders>
              <w:bottom w:val="single" w:sz="4" w:space="0" w:color="auto"/>
            </w:tcBorders>
            <w:vAlign w:val="center"/>
          </w:tcPr>
          <w:p w:rsidR="00F81ADB" w:rsidRDefault="00F81ADB" w:rsidP="002471A3">
            <w:pPr>
              <w:pStyle w:val="Bezodstpw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bez nauczyciela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ADB" w:rsidRDefault="00F81ADB" w:rsidP="002471A3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dyplomowy</w:t>
            </w:r>
          </w:p>
        </w:tc>
        <w:tc>
          <w:tcPr>
            <w:tcW w:w="786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81ADB" w:rsidRPr="005102CF" w:rsidRDefault="00F81ADB" w:rsidP="002471A3">
            <w:pPr>
              <w:pStyle w:val="Bezodstpw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0CE8" w:rsidRPr="005102CF" w:rsidTr="00A45EBE">
        <w:trPr>
          <w:jc w:val="center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CE8" w:rsidRPr="005102CF" w:rsidRDefault="002E0CE8" w:rsidP="00F81ADB">
            <w:pPr>
              <w:pStyle w:val="Bezodstpw"/>
              <w:jc w:val="center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>K1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E0CE8" w:rsidRDefault="002E0CE8" w:rsidP="00F81ADB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F81ADB">
              <w:rPr>
                <w:sz w:val="20"/>
                <w:szCs w:val="20"/>
              </w:rPr>
              <w:t xml:space="preserve">Jest gotów odpowiednio określić priorytety służące przygotowaniu do egzaminu dyplomowego; jest gotów gospodarować czasem i realizować poszczególne etapy przygotowania pracy i przygotowania do egzaminu dyplomowego w wyznaczonych </w:t>
            </w:r>
            <w:r>
              <w:rPr>
                <w:sz w:val="20"/>
                <w:szCs w:val="20"/>
              </w:rPr>
              <w:t>terminach.</w:t>
            </w:r>
          </w:p>
        </w:tc>
        <w:tc>
          <w:tcPr>
            <w:tcW w:w="630" w:type="pct"/>
            <w:vMerge w:val="restart"/>
            <w:shd w:val="clear" w:color="auto" w:fill="auto"/>
            <w:vAlign w:val="center"/>
          </w:tcPr>
          <w:p w:rsidR="002E0CE8" w:rsidRPr="00F36288" w:rsidRDefault="002E0CE8" w:rsidP="002E0CE8">
            <w:pPr>
              <w:pStyle w:val="Bezodstpw"/>
              <w:jc w:val="center"/>
              <w:rPr>
                <w:bCs/>
                <w:sz w:val="20"/>
                <w:szCs w:val="16"/>
              </w:rPr>
            </w:pPr>
            <w:r w:rsidRPr="00F36288">
              <w:rPr>
                <w:bCs/>
                <w:sz w:val="20"/>
                <w:szCs w:val="16"/>
              </w:rPr>
              <w:t>K_KK01</w:t>
            </w:r>
          </w:p>
          <w:p w:rsidR="002E0CE8" w:rsidRPr="00F36288" w:rsidRDefault="002E0CE8" w:rsidP="002E0CE8">
            <w:pPr>
              <w:pStyle w:val="Bezodstpw"/>
              <w:jc w:val="center"/>
              <w:rPr>
                <w:bCs/>
                <w:sz w:val="20"/>
                <w:szCs w:val="16"/>
              </w:rPr>
            </w:pPr>
            <w:r w:rsidRPr="00F36288">
              <w:rPr>
                <w:bCs/>
                <w:sz w:val="20"/>
                <w:szCs w:val="16"/>
              </w:rPr>
              <w:t>K_KK02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2E0CE8" w:rsidRDefault="002E0CE8" w:rsidP="002471A3">
            <w:pPr>
              <w:pStyle w:val="Bezodstpw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bez nauczyciela</w:t>
            </w:r>
          </w:p>
        </w:tc>
        <w:tc>
          <w:tcPr>
            <w:tcW w:w="613" w:type="pct"/>
            <w:shd w:val="clear" w:color="auto" w:fill="auto"/>
            <w:vAlign w:val="center"/>
          </w:tcPr>
          <w:p w:rsidR="002E0CE8" w:rsidRDefault="002E0CE8" w:rsidP="002471A3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dyplomowy</w:t>
            </w:r>
          </w:p>
        </w:tc>
        <w:tc>
          <w:tcPr>
            <w:tcW w:w="786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0CE8" w:rsidRPr="005102CF" w:rsidRDefault="002E0CE8" w:rsidP="005102CF">
            <w:pPr>
              <w:pStyle w:val="Bezodstpw"/>
              <w:rPr>
                <w:sz w:val="20"/>
                <w:szCs w:val="20"/>
              </w:rPr>
            </w:pPr>
          </w:p>
        </w:tc>
      </w:tr>
      <w:tr w:rsidR="002E0CE8" w:rsidRPr="005102CF" w:rsidTr="00A45EBE">
        <w:trPr>
          <w:jc w:val="center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CE8" w:rsidRPr="005102CF" w:rsidRDefault="002E0CE8" w:rsidP="00F81ADB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E0CE8" w:rsidRPr="00F81ADB" w:rsidRDefault="002E0CE8" w:rsidP="00F81ADB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81ADB">
              <w:rPr>
                <w:sz w:val="20"/>
                <w:szCs w:val="20"/>
              </w:rPr>
              <w:t xml:space="preserve">osiada przekonanie o znaczeniu badań naukowych (socjologicznych i </w:t>
            </w:r>
            <w:r>
              <w:rPr>
                <w:sz w:val="20"/>
                <w:szCs w:val="20"/>
              </w:rPr>
              <w:t>humanistycznych); j</w:t>
            </w:r>
            <w:r w:rsidRPr="00F81ADB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st gotów zasięgać opinii ekspertów </w:t>
            </w:r>
            <w:r w:rsidRPr="00F81ADB">
              <w:rPr>
                <w:sz w:val="20"/>
                <w:szCs w:val="20"/>
              </w:rPr>
              <w:t>w dziedzini</w:t>
            </w:r>
            <w:r>
              <w:rPr>
                <w:sz w:val="20"/>
                <w:szCs w:val="20"/>
              </w:rPr>
              <w:t xml:space="preserve">e </w:t>
            </w:r>
            <w:proofErr w:type="spellStart"/>
            <w:r>
              <w:rPr>
                <w:sz w:val="20"/>
                <w:szCs w:val="20"/>
              </w:rPr>
              <w:t>medioznawstwa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0" w:type="pct"/>
            <w:vMerge/>
            <w:shd w:val="clear" w:color="auto" w:fill="auto"/>
            <w:vAlign w:val="center"/>
          </w:tcPr>
          <w:p w:rsidR="002E0CE8" w:rsidRPr="00F36288" w:rsidRDefault="002E0CE8" w:rsidP="002E0CE8">
            <w:pPr>
              <w:pStyle w:val="Bezodstpw"/>
              <w:jc w:val="center"/>
              <w:rPr>
                <w:bCs/>
                <w:sz w:val="20"/>
                <w:szCs w:val="16"/>
              </w:rPr>
            </w:pPr>
          </w:p>
        </w:tc>
        <w:tc>
          <w:tcPr>
            <w:tcW w:w="700" w:type="pct"/>
            <w:shd w:val="clear" w:color="auto" w:fill="auto"/>
            <w:vAlign w:val="center"/>
          </w:tcPr>
          <w:p w:rsidR="002E0CE8" w:rsidRDefault="002E0CE8" w:rsidP="00B22DCB">
            <w:pPr>
              <w:pStyle w:val="Bezodstpw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bez nauczyciela</w:t>
            </w:r>
          </w:p>
        </w:tc>
        <w:tc>
          <w:tcPr>
            <w:tcW w:w="613" w:type="pct"/>
            <w:shd w:val="clear" w:color="auto" w:fill="auto"/>
            <w:vAlign w:val="center"/>
          </w:tcPr>
          <w:p w:rsidR="002E0CE8" w:rsidRDefault="002E0CE8" w:rsidP="00B22DCB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dyplomowy</w:t>
            </w:r>
          </w:p>
        </w:tc>
        <w:tc>
          <w:tcPr>
            <w:tcW w:w="786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0CE8" w:rsidRPr="005102CF" w:rsidRDefault="002E0CE8" w:rsidP="005102CF">
            <w:pPr>
              <w:pStyle w:val="Bezodstpw"/>
              <w:rPr>
                <w:sz w:val="20"/>
                <w:szCs w:val="20"/>
              </w:rPr>
            </w:pPr>
          </w:p>
        </w:tc>
      </w:tr>
    </w:tbl>
    <w:p w:rsidR="00F81ADB" w:rsidRPr="005102CF" w:rsidRDefault="00F81ADB" w:rsidP="005102CF">
      <w:pPr>
        <w:pStyle w:val="Bezodstpw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102CF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102CF" w:rsidRDefault="00411DC5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380181" w:rsidRPr="005102CF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265" w:rsidRDefault="00B10265" w:rsidP="00B1026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Literatura podstawowa/uzupełniająca: </w:t>
            </w:r>
          </w:p>
          <w:p w:rsidR="00380181" w:rsidRPr="00084606" w:rsidRDefault="00F81ADB" w:rsidP="00B10265">
            <w:pPr>
              <w:pStyle w:val="Bezodstpw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Wykaz literatury </w:t>
            </w:r>
            <w:r w:rsidR="00B10265">
              <w:rPr>
                <w:sz w:val="20"/>
                <w:szCs w:val="20"/>
              </w:rPr>
              <w:t>zależ</w:t>
            </w:r>
            <w:r>
              <w:rPr>
                <w:sz w:val="20"/>
                <w:szCs w:val="20"/>
              </w:rPr>
              <w:t>y od wybranego problemu medioznawczego (tematu pracy dyplomowej), wybranego na seminarium</w:t>
            </w:r>
            <w:r w:rsidR="00B10265">
              <w:rPr>
                <w:sz w:val="20"/>
                <w:szCs w:val="20"/>
              </w:rPr>
              <w:t xml:space="preserve">. Wstępną literaturę podaje opiekun grupy seminaryjnej. </w:t>
            </w:r>
          </w:p>
        </w:tc>
      </w:tr>
    </w:tbl>
    <w:p w:rsidR="0094449C" w:rsidRPr="00084606" w:rsidRDefault="0094449C" w:rsidP="005102CF">
      <w:pPr>
        <w:pStyle w:val="Bezodstpw"/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7"/>
        <w:gridCol w:w="5275"/>
      </w:tblGrid>
      <w:tr w:rsidR="00411DC5" w:rsidRPr="005102CF" w:rsidTr="00411AA2">
        <w:trPr>
          <w:trHeight w:hRule="exact" w:val="284"/>
          <w:jc w:val="center"/>
        </w:trPr>
        <w:tc>
          <w:tcPr>
            <w:tcW w:w="5000" w:type="pct"/>
            <w:gridSpan w:val="2"/>
            <w:shd w:val="clear" w:color="auto" w:fill="E2EEE3"/>
            <w:vAlign w:val="center"/>
          </w:tcPr>
          <w:p w:rsidR="00411DC5" w:rsidRPr="005102CF" w:rsidRDefault="00411DC5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102CF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5102CF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411DC5" w:rsidRPr="005102CF" w:rsidRDefault="00411DC5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lastRenderedPageBreak/>
              <w:t>Udział w zajęciach, aktywność</w:t>
            </w:r>
          </w:p>
        </w:tc>
        <w:tc>
          <w:tcPr>
            <w:tcW w:w="2469" w:type="pct"/>
            <w:shd w:val="clear" w:color="auto" w:fill="E2EEE3"/>
            <w:vAlign w:val="center"/>
          </w:tcPr>
          <w:p w:rsidR="00411DC5" w:rsidRPr="005102CF" w:rsidRDefault="00411DC5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BE6654" w:rsidRPr="005102CF" w:rsidTr="00BE6654">
        <w:trPr>
          <w:trHeight w:hRule="exact" w:val="498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BE6654" w:rsidRPr="005102CF" w:rsidRDefault="00BE6654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69" w:type="pct"/>
            <w:shd w:val="clear" w:color="auto" w:fill="E2EEE3"/>
            <w:vAlign w:val="center"/>
          </w:tcPr>
          <w:p w:rsidR="00BE6654" w:rsidRPr="005102CF" w:rsidRDefault="00BE6654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 xml:space="preserve">Zajęcia bez </w:t>
            </w:r>
            <w:r>
              <w:rPr>
                <w:rFonts w:eastAsia="Calibri"/>
                <w:sz w:val="20"/>
                <w:szCs w:val="20"/>
              </w:rPr>
              <w:t xml:space="preserve">nauczyciela – </w:t>
            </w:r>
            <w:r w:rsidRPr="005102CF">
              <w:rPr>
                <w:rFonts w:eastAsia="Calibri"/>
                <w:sz w:val="20"/>
                <w:szCs w:val="20"/>
              </w:rPr>
              <w:t>praca własna studenta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5102CF">
              <w:rPr>
                <w:rFonts w:eastAsia="Calibri"/>
                <w:sz w:val="20"/>
                <w:szCs w:val="20"/>
              </w:rPr>
              <w:t>(ZBN)</w:t>
            </w:r>
          </w:p>
        </w:tc>
      </w:tr>
      <w:tr w:rsidR="00BE6654" w:rsidRPr="005102CF" w:rsidTr="00BE6654">
        <w:trPr>
          <w:trHeight w:hRule="exact" w:val="282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BE6654" w:rsidRPr="005102CF" w:rsidRDefault="00BE6654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Przygotowanie i złożenie pracy dyplomowej</w:t>
            </w:r>
          </w:p>
        </w:tc>
        <w:tc>
          <w:tcPr>
            <w:tcW w:w="2469" w:type="pct"/>
            <w:shd w:val="clear" w:color="auto" w:fill="auto"/>
            <w:vAlign w:val="center"/>
          </w:tcPr>
          <w:p w:rsidR="00BE6654" w:rsidRPr="005102CF" w:rsidRDefault="00BE6654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500 [h]</w:t>
            </w:r>
          </w:p>
          <w:p w:rsidR="00BE6654" w:rsidRPr="005102CF" w:rsidRDefault="00BE6654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  <w:p w:rsidR="00BE6654" w:rsidRPr="005102CF" w:rsidRDefault="00BE6654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BE6654" w:rsidRPr="002D5F4E" w:rsidTr="00BE6654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BE6654" w:rsidRPr="005102CF" w:rsidRDefault="00BE6654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246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6654" w:rsidRPr="00BE6654" w:rsidRDefault="00BE6654" w:rsidP="00BE6654">
            <w:pPr>
              <w:pStyle w:val="Bezodstpw"/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 w:rsidRPr="00BE6654">
              <w:rPr>
                <w:rFonts w:eastAsia="Calibri"/>
                <w:sz w:val="20"/>
                <w:szCs w:val="20"/>
                <w:lang w:val="en-GB" w:eastAsia="en-US"/>
              </w:rPr>
              <w:t>500 [h]</w:t>
            </w:r>
          </w:p>
          <w:p w:rsidR="00BE6654" w:rsidRPr="00BE6654" w:rsidRDefault="00BE6654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 w:rsidRPr="00BE6654">
              <w:rPr>
                <w:rFonts w:eastAsia="Calibri"/>
                <w:sz w:val="20"/>
                <w:szCs w:val="20"/>
                <w:lang w:val="en-GB" w:eastAsia="en-US"/>
              </w:rPr>
              <w:t>30[h]/ 1,2 ECTS</w:t>
            </w:r>
          </w:p>
          <w:p w:rsidR="00BE6654" w:rsidRPr="00BE6654" w:rsidRDefault="00BE6654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 w:rsidRPr="00BE6654">
              <w:rPr>
                <w:rFonts w:eastAsia="Calibri"/>
                <w:sz w:val="20"/>
                <w:szCs w:val="20"/>
                <w:lang w:val="en-GB" w:eastAsia="en-US"/>
              </w:rPr>
              <w:t>60[h]/ 2,4 ECTS</w:t>
            </w:r>
          </w:p>
        </w:tc>
      </w:tr>
      <w:tr w:rsidR="00D43F6D" w:rsidRPr="005102CF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102CF" w:rsidRDefault="00D43F6D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shd w:val="clear" w:color="auto" w:fill="auto"/>
            <w:vAlign w:val="center"/>
          </w:tcPr>
          <w:p w:rsidR="00D43F6D" w:rsidRPr="005102CF" w:rsidRDefault="00BE6654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20 </w:t>
            </w:r>
            <w:r w:rsidR="00D43F6D" w:rsidRPr="005102CF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</w:tbl>
    <w:p w:rsidR="00411DC5" w:rsidRPr="005102CF" w:rsidRDefault="00411DC5" w:rsidP="005102CF">
      <w:pPr>
        <w:pStyle w:val="Bezodstpw"/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102CF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5102CF" w:rsidRDefault="00411DC5" w:rsidP="003B1A31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102CF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5102CF" w:rsidRDefault="00411DC5" w:rsidP="005102CF">
            <w:pPr>
              <w:pStyle w:val="Bezodstpw"/>
              <w:rPr>
                <w:rFonts w:eastAsia="Calibri"/>
                <w:sz w:val="20"/>
                <w:szCs w:val="20"/>
              </w:rPr>
            </w:pPr>
          </w:p>
          <w:p w:rsidR="00411DC5" w:rsidRPr="005102CF" w:rsidRDefault="00411DC5" w:rsidP="005102CF">
            <w:pPr>
              <w:pStyle w:val="Bezodstpw"/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Pr="005102CF" w:rsidRDefault="00411DC5" w:rsidP="005102CF">
      <w:pPr>
        <w:pStyle w:val="Bezodstpw"/>
        <w:rPr>
          <w:sz w:val="20"/>
          <w:szCs w:val="20"/>
        </w:rPr>
      </w:pPr>
    </w:p>
    <w:sectPr w:rsidR="00411DC5" w:rsidRPr="005102CF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2CF" w:rsidRDefault="005102CF" w:rsidP="005102CF">
      <w:r>
        <w:separator/>
      </w:r>
    </w:p>
  </w:endnote>
  <w:endnote w:type="continuationSeparator" w:id="0">
    <w:p w:rsidR="005102CF" w:rsidRDefault="005102CF" w:rsidP="005102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2CF" w:rsidRDefault="005102CF" w:rsidP="005102CF">
      <w:r>
        <w:separator/>
      </w:r>
    </w:p>
  </w:footnote>
  <w:footnote w:type="continuationSeparator" w:id="0">
    <w:p w:rsidR="005102CF" w:rsidRDefault="005102CF" w:rsidP="005102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5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1DC5"/>
    <w:rsid w:val="00002651"/>
    <w:rsid w:val="00021E57"/>
    <w:rsid w:val="00023F61"/>
    <w:rsid w:val="000352CA"/>
    <w:rsid w:val="0008168E"/>
    <w:rsid w:val="00084606"/>
    <w:rsid w:val="000870B5"/>
    <w:rsid w:val="000B5C55"/>
    <w:rsid w:val="000B7A89"/>
    <w:rsid w:val="000B7EF6"/>
    <w:rsid w:val="000E4868"/>
    <w:rsid w:val="000F5188"/>
    <w:rsid w:val="0010370D"/>
    <w:rsid w:val="00104762"/>
    <w:rsid w:val="00115549"/>
    <w:rsid w:val="00141D04"/>
    <w:rsid w:val="00157A8B"/>
    <w:rsid w:val="00162347"/>
    <w:rsid w:val="0017080E"/>
    <w:rsid w:val="001A22EE"/>
    <w:rsid w:val="001A7350"/>
    <w:rsid w:val="001C3912"/>
    <w:rsid w:val="001D7C29"/>
    <w:rsid w:val="001D7CE1"/>
    <w:rsid w:val="001E6057"/>
    <w:rsid w:val="001F5388"/>
    <w:rsid w:val="00217337"/>
    <w:rsid w:val="002471A3"/>
    <w:rsid w:val="0029173D"/>
    <w:rsid w:val="002B24B5"/>
    <w:rsid w:val="002D5F4E"/>
    <w:rsid w:val="002E0CE8"/>
    <w:rsid w:val="002E464E"/>
    <w:rsid w:val="002F61A6"/>
    <w:rsid w:val="0030066D"/>
    <w:rsid w:val="00313BE2"/>
    <w:rsid w:val="00332D3D"/>
    <w:rsid w:val="00380181"/>
    <w:rsid w:val="003A33CA"/>
    <w:rsid w:val="003A6564"/>
    <w:rsid w:val="003A799C"/>
    <w:rsid w:val="003B1A31"/>
    <w:rsid w:val="003E5BAB"/>
    <w:rsid w:val="00411AA2"/>
    <w:rsid w:val="00411DC5"/>
    <w:rsid w:val="004300D4"/>
    <w:rsid w:val="00465DFC"/>
    <w:rsid w:val="004666A1"/>
    <w:rsid w:val="00485BBF"/>
    <w:rsid w:val="004A6E56"/>
    <w:rsid w:val="004B01D4"/>
    <w:rsid w:val="004F664B"/>
    <w:rsid w:val="005102CF"/>
    <w:rsid w:val="00513FA6"/>
    <w:rsid w:val="00524904"/>
    <w:rsid w:val="00533FB6"/>
    <w:rsid w:val="00543FA0"/>
    <w:rsid w:val="00544C19"/>
    <w:rsid w:val="00551527"/>
    <w:rsid w:val="00552681"/>
    <w:rsid w:val="005643A7"/>
    <w:rsid w:val="0056754D"/>
    <w:rsid w:val="00572C19"/>
    <w:rsid w:val="005876AF"/>
    <w:rsid w:val="00597D87"/>
    <w:rsid w:val="005A05CA"/>
    <w:rsid w:val="005A43A9"/>
    <w:rsid w:val="005C6546"/>
    <w:rsid w:val="005E13D7"/>
    <w:rsid w:val="0060362B"/>
    <w:rsid w:val="00611B5C"/>
    <w:rsid w:val="00617393"/>
    <w:rsid w:val="00630C3D"/>
    <w:rsid w:val="00634628"/>
    <w:rsid w:val="00641A90"/>
    <w:rsid w:val="00663D72"/>
    <w:rsid w:val="006A5A1A"/>
    <w:rsid w:val="006B588E"/>
    <w:rsid w:val="006C345D"/>
    <w:rsid w:val="006C5AAF"/>
    <w:rsid w:val="006D015E"/>
    <w:rsid w:val="006D0528"/>
    <w:rsid w:val="006D60C1"/>
    <w:rsid w:val="006D61D7"/>
    <w:rsid w:val="006F460B"/>
    <w:rsid w:val="0071323F"/>
    <w:rsid w:val="00723672"/>
    <w:rsid w:val="00734527"/>
    <w:rsid w:val="00770B09"/>
    <w:rsid w:val="00792A86"/>
    <w:rsid w:val="007B562E"/>
    <w:rsid w:val="007D32B2"/>
    <w:rsid w:val="007F12A5"/>
    <w:rsid w:val="007F413A"/>
    <w:rsid w:val="008226CB"/>
    <w:rsid w:val="00837BEE"/>
    <w:rsid w:val="00865036"/>
    <w:rsid w:val="0087063D"/>
    <w:rsid w:val="00884CF9"/>
    <w:rsid w:val="008C42D5"/>
    <w:rsid w:val="008D0BB0"/>
    <w:rsid w:val="008E3F46"/>
    <w:rsid w:val="008F216F"/>
    <w:rsid w:val="00911B66"/>
    <w:rsid w:val="00917A16"/>
    <w:rsid w:val="00924033"/>
    <w:rsid w:val="009403D9"/>
    <w:rsid w:val="0094449C"/>
    <w:rsid w:val="00947DA3"/>
    <w:rsid w:val="009E612D"/>
    <w:rsid w:val="009F0C74"/>
    <w:rsid w:val="009F25C1"/>
    <w:rsid w:val="009F4553"/>
    <w:rsid w:val="00A11AD2"/>
    <w:rsid w:val="00A12DC1"/>
    <w:rsid w:val="00A20EA2"/>
    <w:rsid w:val="00A37AEB"/>
    <w:rsid w:val="00A43314"/>
    <w:rsid w:val="00A57187"/>
    <w:rsid w:val="00AA4303"/>
    <w:rsid w:val="00AA510C"/>
    <w:rsid w:val="00AB7F0D"/>
    <w:rsid w:val="00AF3A5B"/>
    <w:rsid w:val="00AF4A5C"/>
    <w:rsid w:val="00B01D75"/>
    <w:rsid w:val="00B10265"/>
    <w:rsid w:val="00B26D8E"/>
    <w:rsid w:val="00B3160B"/>
    <w:rsid w:val="00B329EC"/>
    <w:rsid w:val="00B32FE5"/>
    <w:rsid w:val="00B54D79"/>
    <w:rsid w:val="00B64167"/>
    <w:rsid w:val="00B8704F"/>
    <w:rsid w:val="00BC499D"/>
    <w:rsid w:val="00BC5C03"/>
    <w:rsid w:val="00BE6654"/>
    <w:rsid w:val="00C0001C"/>
    <w:rsid w:val="00C0360B"/>
    <w:rsid w:val="00C35B90"/>
    <w:rsid w:val="00C416ED"/>
    <w:rsid w:val="00C65DED"/>
    <w:rsid w:val="00C67AB5"/>
    <w:rsid w:val="00C85B6C"/>
    <w:rsid w:val="00C92681"/>
    <w:rsid w:val="00CA0659"/>
    <w:rsid w:val="00CA46A6"/>
    <w:rsid w:val="00CB7A77"/>
    <w:rsid w:val="00CD26FE"/>
    <w:rsid w:val="00CD668D"/>
    <w:rsid w:val="00CF0CF0"/>
    <w:rsid w:val="00D03A8A"/>
    <w:rsid w:val="00D22C77"/>
    <w:rsid w:val="00D301FC"/>
    <w:rsid w:val="00D43F6D"/>
    <w:rsid w:val="00D559DC"/>
    <w:rsid w:val="00D6774D"/>
    <w:rsid w:val="00DA5DE7"/>
    <w:rsid w:val="00DB6999"/>
    <w:rsid w:val="00DC502E"/>
    <w:rsid w:val="00DD0826"/>
    <w:rsid w:val="00DF6C92"/>
    <w:rsid w:val="00E03B36"/>
    <w:rsid w:val="00E11A10"/>
    <w:rsid w:val="00E46ABE"/>
    <w:rsid w:val="00E711F6"/>
    <w:rsid w:val="00E73E72"/>
    <w:rsid w:val="00E91EF2"/>
    <w:rsid w:val="00ED7A17"/>
    <w:rsid w:val="00F006B2"/>
    <w:rsid w:val="00F36288"/>
    <w:rsid w:val="00F41C81"/>
    <w:rsid w:val="00F61D7A"/>
    <w:rsid w:val="00F7348B"/>
    <w:rsid w:val="00F805D7"/>
    <w:rsid w:val="00F81ADB"/>
    <w:rsid w:val="00F81FDD"/>
    <w:rsid w:val="00FC085F"/>
    <w:rsid w:val="00FC29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5A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B562E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5102C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02C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02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02CF"/>
    <w:rPr>
      <w:vertAlign w:val="superscript"/>
    </w:rPr>
  </w:style>
  <w:style w:type="character" w:customStyle="1" w:styleId="jlqj4b">
    <w:name w:val="jlqj4b"/>
    <w:basedOn w:val="Domylnaczcionkaakapitu"/>
    <w:rsid w:val="00DF6C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7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6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763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12</cp:revision>
  <dcterms:created xsi:type="dcterms:W3CDTF">2021-03-21T09:30:00Z</dcterms:created>
  <dcterms:modified xsi:type="dcterms:W3CDTF">2021-03-23T23:22:00Z</dcterms:modified>
</cp:coreProperties>
</file>