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8114EE" w:rsidRPr="005C100B" w:rsidTr="00BA61A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8114EE" w:rsidRDefault="008114EE" w:rsidP="008114EE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8114EE" w:rsidRPr="005C100B" w:rsidRDefault="008114EE" w:rsidP="008114E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8114EE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Warsztaty kreatywnego pisania</w:t>
            </w:r>
          </w:p>
        </w:tc>
      </w:tr>
      <w:tr w:rsidR="008114EE" w:rsidRPr="005C100B" w:rsidTr="00BA61A7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8114EE" w:rsidP="008114EE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6F7390">
              <w:rPr>
                <w:sz w:val="20"/>
                <w:szCs w:val="20"/>
              </w:rPr>
              <w:t>U</w:t>
            </w:r>
            <w:r w:rsidR="00B966E3">
              <w:rPr>
                <w:sz w:val="20"/>
                <w:szCs w:val="20"/>
              </w:rPr>
              <w:t>TH/F/P/DZ</w:t>
            </w:r>
            <w:r>
              <w:rPr>
                <w:sz w:val="20"/>
                <w:szCs w:val="20"/>
              </w:rPr>
              <w:t>/B</w:t>
            </w:r>
            <w:r w:rsidRPr="006F7390">
              <w:rPr>
                <w:sz w:val="20"/>
                <w:szCs w:val="20"/>
              </w:rPr>
              <w:t>2/ST/1(l)/5Z/18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8114EE" w:rsidRPr="004A5FBA" w:rsidRDefault="008114EE" w:rsidP="008114EE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E5E3A" w:rsidRDefault="008114EE" w:rsidP="008114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Creative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Writing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</w:t>
            </w:r>
            <w:r w:rsidRPr="007E5E3A">
              <w:rPr>
                <w:sz w:val="20"/>
                <w:szCs w:val="20"/>
              </w:rPr>
              <w:t>orkshops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  <w:bookmarkStart w:id="0" w:name="_GoBack"/>
        <w:bookmarkEnd w:id="0"/>
      </w:tr>
      <w:tr w:rsidR="008114EE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Piąty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zimowy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(B2)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B966E3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B966E3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794303" w:rsidRDefault="00B966E3" w:rsidP="00BD7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794303" w:rsidRDefault="00B966E3" w:rsidP="00BD7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4A5FBA" w:rsidRDefault="00B966E3" w:rsidP="008114E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4A5FBA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B966E3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B966E3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Default="00B966E3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F777EC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F777EC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B966E3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2A1BFA" w:rsidRDefault="00B966E3" w:rsidP="008114EE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2A1BFA" w:rsidRDefault="00B966E3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2A1BFA" w:rsidRDefault="00B966E3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2A1BFA" w:rsidRDefault="00B966E3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B966E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966E3" w:rsidRPr="005C100B" w:rsidRDefault="00B966E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66E3" w:rsidRPr="004A5FBA" w:rsidRDefault="00B966E3" w:rsidP="008114EE">
            <w:pPr>
              <w:rPr>
                <w:sz w:val="20"/>
                <w:szCs w:val="20"/>
              </w:rPr>
            </w:pPr>
            <w:hyperlink r:id="rId8" w:history="1">
              <w:r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Default="00CE1CE1" w:rsidP="004A5FBA">
            <w:pPr>
              <w:tabs>
                <w:tab w:val="left" w:pos="4073"/>
              </w:tabs>
              <w:rPr>
                <w:sz w:val="20"/>
                <w:szCs w:val="16"/>
              </w:rPr>
            </w:pPr>
            <w:r w:rsidRPr="00627868">
              <w:rPr>
                <w:sz w:val="20"/>
                <w:szCs w:val="16"/>
              </w:rPr>
              <w:t xml:space="preserve">Celem zajęć jest wyposażenie studenta w umiejętność krytyki dzieła filmowego </w:t>
            </w:r>
          </w:p>
          <w:p w:rsidR="004A5FBA" w:rsidRPr="00794303" w:rsidRDefault="00CE1CE1" w:rsidP="004A5FBA">
            <w:pPr>
              <w:tabs>
                <w:tab w:val="left" w:pos="4073"/>
              </w:tabs>
              <w:rPr>
                <w:i/>
                <w:sz w:val="20"/>
                <w:szCs w:val="20"/>
              </w:rPr>
            </w:pPr>
            <w:r w:rsidRPr="00627868">
              <w:rPr>
                <w:sz w:val="20"/>
                <w:szCs w:val="16"/>
              </w:rPr>
              <w:t>z wykorzystaniem instrumentarium kulturoznawczego i wiedzy o języku filmowym.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Tematyka zajęć: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1. Twórcze pisanie (definicje). Arcydzieło literackie, bestseller, literatura popularna - dystynkcja pojęć [2h]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2. Cele, metody i strategie twórczego pisania. [2h]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3. Warsztat pisarza: wybór gatunku i form podawczych; wyznaczniki gatunkowe tekstów [2h]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4.  Warsztat pisarza: od tematu i pomysłu fabularnego do tytułu (</w:t>
            </w:r>
            <w:proofErr w:type="spellStart"/>
            <w:r w:rsidRPr="00BC4FE7">
              <w:rPr>
                <w:rFonts w:eastAsia="Calibri"/>
                <w:sz w:val="20"/>
                <w:szCs w:val="20"/>
                <w:lang w:eastAsia="en-US"/>
              </w:rPr>
              <w:t>reaserch</w:t>
            </w:r>
            <w:proofErr w:type="spellEnd"/>
            <w:r w:rsidRPr="00BC4FE7">
              <w:rPr>
                <w:rFonts w:eastAsia="Calibri"/>
                <w:sz w:val="20"/>
                <w:szCs w:val="20"/>
                <w:lang w:eastAsia="en-US"/>
              </w:rPr>
              <w:t xml:space="preserve"> pisarski) [2h]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5. Warsztat pisarza: kompozycja tekstu</w:t>
            </w:r>
            <w:r w:rsidRPr="00BC4FE7">
              <w:rPr>
                <w:rFonts w:ascii="Verdana" w:eastAsia="Calibri" w:hAnsi="Verdana"/>
                <w:sz w:val="16"/>
                <w:szCs w:val="20"/>
                <w:lang w:eastAsia="en-US"/>
              </w:rPr>
              <w:t xml:space="preserve"> (</w:t>
            </w:r>
            <w:r w:rsidRPr="00BC4FE7">
              <w:rPr>
                <w:rFonts w:eastAsia="Calibri"/>
                <w:sz w:val="20"/>
                <w:szCs w:val="20"/>
                <w:lang w:eastAsia="en-US"/>
              </w:rPr>
              <w:t xml:space="preserve">osiąganie spójności tematyczno-formalnej, szkic utworu, rodzaje planów; dbałość o realizm powieści) </w:t>
            </w:r>
            <w:r w:rsidRPr="00BC4FE7">
              <w:rPr>
                <w:rFonts w:eastAsia="TimesNewRoman"/>
                <w:sz w:val="20"/>
                <w:szCs w:val="20"/>
                <w:lang w:eastAsia="en-US"/>
              </w:rPr>
              <w:t xml:space="preserve"> </w:t>
            </w:r>
            <w:r w:rsidRPr="00BC4FE7">
              <w:rPr>
                <w:rFonts w:eastAsia="Calibri"/>
                <w:sz w:val="20"/>
                <w:szCs w:val="20"/>
                <w:lang w:eastAsia="en-US"/>
              </w:rPr>
              <w:t>- ćwiczenia</w:t>
            </w:r>
            <w:r w:rsidRPr="00BC4FE7">
              <w:rPr>
                <w:rFonts w:eastAsia="TimesNewRoman"/>
                <w:sz w:val="20"/>
                <w:szCs w:val="20"/>
                <w:lang w:eastAsia="en-US"/>
              </w:rPr>
              <w:t xml:space="preserve"> [2h] 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BC4FE7">
              <w:rPr>
                <w:rFonts w:eastAsia="TimesNewRoman"/>
                <w:sz w:val="20"/>
                <w:szCs w:val="20"/>
                <w:lang w:eastAsia="en-US"/>
              </w:rPr>
              <w:t xml:space="preserve">6. </w:t>
            </w:r>
            <w:r w:rsidRPr="00BC4FE7">
              <w:rPr>
                <w:rFonts w:eastAsia="Calibri"/>
                <w:sz w:val="20"/>
                <w:szCs w:val="20"/>
                <w:lang w:eastAsia="en-US"/>
              </w:rPr>
              <w:t>Warsztat pisarza: dialogi i monologi a wywoływanie uczuć i emocji - ćwiczenia</w:t>
            </w:r>
            <w:r w:rsidRPr="00BC4FE7">
              <w:rPr>
                <w:rFonts w:eastAsia="TimesNewRoman"/>
                <w:sz w:val="20"/>
                <w:szCs w:val="20"/>
                <w:lang w:eastAsia="en-US"/>
              </w:rPr>
              <w:t xml:space="preserve"> [2h]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BC4FE7">
              <w:rPr>
                <w:rFonts w:eastAsia="TimesNewRoman"/>
                <w:sz w:val="20"/>
                <w:szCs w:val="20"/>
                <w:lang w:eastAsia="en-US"/>
              </w:rPr>
              <w:t xml:space="preserve">7. </w:t>
            </w:r>
            <w:r w:rsidRPr="00BC4FE7">
              <w:rPr>
                <w:rFonts w:eastAsia="Calibri"/>
                <w:sz w:val="20"/>
                <w:szCs w:val="20"/>
                <w:lang w:eastAsia="en-US"/>
              </w:rPr>
              <w:t xml:space="preserve">Warsztat pisarza: sposoby charakteryzowania bohaterów- ćwiczenia </w:t>
            </w:r>
            <w:r w:rsidRPr="00BC4FE7">
              <w:rPr>
                <w:rFonts w:eastAsia="TimesNewRoman"/>
                <w:sz w:val="20"/>
                <w:szCs w:val="20"/>
                <w:lang w:eastAsia="en-US"/>
              </w:rPr>
              <w:t>[2h]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BC4FE7">
              <w:rPr>
                <w:rFonts w:eastAsia="TimesNewRoman"/>
                <w:sz w:val="20"/>
                <w:szCs w:val="20"/>
                <w:lang w:eastAsia="en-US"/>
              </w:rPr>
              <w:t xml:space="preserve">8. </w:t>
            </w:r>
            <w:r w:rsidRPr="00BC4FE7">
              <w:rPr>
                <w:rFonts w:eastAsia="Calibri"/>
                <w:sz w:val="20"/>
                <w:szCs w:val="20"/>
                <w:lang w:eastAsia="en-US"/>
              </w:rPr>
              <w:t>Warsztat pisarza: doskonalenie języka i stylu (zróżnicowanie form podawczych a jednolitość stylistyczna tekstu)- ćwiczenia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BC4FE7">
              <w:rPr>
                <w:rFonts w:eastAsia="TimesNewRoman"/>
                <w:sz w:val="20"/>
                <w:szCs w:val="20"/>
                <w:lang w:eastAsia="en-US"/>
              </w:rPr>
              <w:t>[2h]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  <w:lang w:eastAsia="en-US"/>
              </w:rPr>
            </w:pPr>
            <w:r w:rsidRPr="00BC4FE7">
              <w:rPr>
                <w:rFonts w:eastAsia="TimesNewRoman"/>
                <w:sz w:val="20"/>
                <w:szCs w:val="20"/>
                <w:lang w:eastAsia="en-US"/>
              </w:rPr>
              <w:t xml:space="preserve">9. </w:t>
            </w:r>
            <w:r w:rsidRPr="00BC4FE7">
              <w:rPr>
                <w:rFonts w:eastAsia="Calibri"/>
                <w:sz w:val="20"/>
                <w:szCs w:val="20"/>
                <w:lang w:eastAsia="en-US"/>
              </w:rPr>
              <w:t>Warsztat pisarza: opracowanie edytorsko-typograficzne tekstu</w:t>
            </w:r>
            <w:r w:rsidRPr="00BC4FE7">
              <w:rPr>
                <w:rFonts w:eastAsia="TimesNewRoman"/>
                <w:sz w:val="20"/>
                <w:szCs w:val="20"/>
                <w:lang w:eastAsia="en-US"/>
              </w:rPr>
              <w:t xml:space="preserve"> [2h]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10. Warsztat pisarza a publikacja: proces pozyskiwania wydawcy, negocjacje, współpraca na poziomie redakcji i korekty, promocja [2h]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12-13. Praca warsztatowa: tworzenie oryginalnych tekstów literackich pod kierunkiem prowadzącego, indywidualnie i w grupach [4h]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14-15.  Krytyczna dyskusja nad prezentowanymi na forum grupy tekstami własnymi studentów [4h]</w:t>
            </w:r>
          </w:p>
          <w:p w:rsidR="004A5FBA" w:rsidRPr="00794303" w:rsidRDefault="004A5FBA" w:rsidP="00CE1CE1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16"/>
                <w:lang w:eastAsia="en-US"/>
              </w:rPr>
            </w:pPr>
            <w:r w:rsidRPr="00BC4FE7">
              <w:rPr>
                <w:rFonts w:eastAsia="Calibri"/>
                <w:bCs/>
                <w:sz w:val="20"/>
                <w:szCs w:val="16"/>
                <w:lang w:eastAsia="en-US"/>
              </w:rPr>
              <w:t>Praca pod kierunkiem (ćwiczenia w komponowaniu, redagowaniu, edytowaniu tekstu literackiego</w:t>
            </w:r>
            <w:r w:rsidRPr="00BC4FE7">
              <w:rPr>
                <w:rFonts w:eastAsia="Calibri"/>
                <w:sz w:val="20"/>
                <w:szCs w:val="16"/>
                <w:lang w:eastAsia="en-US"/>
              </w:rPr>
              <w:t>).</w:t>
            </w:r>
          </w:p>
          <w:p w:rsidR="00BC4FE7" w:rsidRPr="00BC4FE7" w:rsidRDefault="00BC4FE7" w:rsidP="00BC4FE7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16"/>
                <w:lang w:eastAsia="en-US"/>
              </w:rPr>
            </w:pPr>
            <w:r w:rsidRPr="00BC4FE7">
              <w:rPr>
                <w:rFonts w:eastAsia="Calibri"/>
                <w:sz w:val="20"/>
                <w:szCs w:val="16"/>
                <w:lang w:eastAsia="en-US"/>
              </w:rPr>
              <w:t>Dyskusja o problemach warsztatowych w pracy pisarza,</w:t>
            </w:r>
            <w:r w:rsidRPr="00BC4FE7">
              <w:rPr>
                <w:rFonts w:eastAsia="Calibri"/>
                <w:b/>
                <w:sz w:val="20"/>
                <w:szCs w:val="16"/>
                <w:lang w:eastAsia="en-US"/>
              </w:rPr>
              <w:t xml:space="preserve"> </w:t>
            </w:r>
            <w:r w:rsidRPr="00BC4FE7">
              <w:rPr>
                <w:rFonts w:eastAsia="Calibri"/>
                <w:sz w:val="20"/>
                <w:szCs w:val="16"/>
                <w:lang w:eastAsia="en-US"/>
              </w:rPr>
              <w:t>analizowanie i  ocenianie różnych gatunkowo tekstów .</w:t>
            </w:r>
          </w:p>
          <w:p w:rsidR="004A5FBA" w:rsidRPr="00794303" w:rsidRDefault="00BC4FE7" w:rsidP="00BC4FE7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BC4FE7">
              <w:rPr>
                <w:rFonts w:eastAsia="Calibri"/>
                <w:sz w:val="20"/>
                <w:szCs w:val="16"/>
                <w:lang w:eastAsia="en-US"/>
              </w:rPr>
              <w:t>Ćwiczenia projektowe (tworzenie własnego tekstu literackiego in</w:t>
            </w:r>
            <w:r w:rsidRPr="00BC4FE7">
              <w:rPr>
                <w:rFonts w:eastAsia="Calibri"/>
                <w:bCs/>
                <w:sz w:val="20"/>
                <w:szCs w:val="16"/>
                <w:lang w:eastAsia="en-US"/>
              </w:rPr>
              <w:t>dywidualnie i w grupach).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BC4FE7" w:rsidRPr="00BC4FE7" w:rsidRDefault="00BC4FE7" w:rsidP="00BC4FE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C4FE7"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kształcenia. Uzyskanie pozytywnych ocen ze wszystkich form zajęć wchodzących </w:t>
            </w:r>
          </w:p>
          <w:p w:rsidR="00BC4FE7" w:rsidRPr="00BC4FE7" w:rsidRDefault="00BC4FE7" w:rsidP="00BC4FE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C4FE7">
              <w:rPr>
                <w:sz w:val="20"/>
                <w:szCs w:val="20"/>
                <w:lang w:eastAsia="en-US"/>
              </w:rPr>
              <w:t xml:space="preserve">w skład przedmiotu jest równoznaczne ze zdobyciem przez studenta liczby punktów ECTS przyporządkowanej temu przedmiotowi. Sposób obliczania oceny z poszczególnych </w:t>
            </w:r>
          </w:p>
          <w:p w:rsidR="00BC4FE7" w:rsidRPr="00BC4FE7" w:rsidRDefault="00BC4FE7" w:rsidP="00BC4FE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C4FE7">
              <w:rPr>
                <w:sz w:val="20"/>
                <w:szCs w:val="20"/>
                <w:lang w:eastAsia="en-US"/>
              </w:rPr>
              <w:t>form zajęć przedstawia się następująco:</w:t>
            </w:r>
          </w:p>
          <w:p w:rsidR="00BC4FE7" w:rsidRPr="00BC4FE7" w:rsidRDefault="00BC4FE7" w:rsidP="00BC4FE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BC4FE7" w:rsidRPr="00BC4FE7" w:rsidRDefault="00BC4FE7" w:rsidP="00BC4FE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Przygotowanie pracy zaliczeniowej (oryginalnego tekstu literackiego) – 50 % oceny.</w:t>
            </w:r>
          </w:p>
          <w:p w:rsidR="00BC4FE7" w:rsidRPr="00BC4FE7" w:rsidRDefault="00BC4FE7" w:rsidP="00BC4FE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Aktywność na zajęciach – 50 % oceny.</w:t>
            </w:r>
          </w:p>
          <w:p w:rsidR="00BC4FE7" w:rsidRPr="00BC4FE7" w:rsidRDefault="00BC4FE7" w:rsidP="00BC4FE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BC4FE7" w:rsidRPr="00BC4FE7" w:rsidRDefault="00BC4FE7" w:rsidP="00BC4FE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BC4FE7">
              <w:rPr>
                <w:rFonts w:eastAsia="Calibri"/>
                <w:sz w:val="20"/>
                <w:szCs w:val="20"/>
                <w:lang w:eastAsia="en-US"/>
              </w:rPr>
              <w:t>bdb</w:t>
            </w:r>
            <w:proofErr w:type="spellEnd"/>
            <w:r w:rsidRPr="00BC4FE7">
              <w:rPr>
                <w:rFonts w:eastAsia="Calibri"/>
                <w:sz w:val="20"/>
                <w:szCs w:val="20"/>
                <w:lang w:eastAsia="en-US"/>
              </w:rPr>
              <w:t xml:space="preserve"> (5) – aktywność na 9 i więcej zajęciach,</w:t>
            </w:r>
          </w:p>
          <w:p w:rsidR="00BC4FE7" w:rsidRPr="00BC4FE7" w:rsidRDefault="00BC4FE7" w:rsidP="00BC4FE7">
            <w:pPr>
              <w:ind w:left="357" w:hanging="357"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BC4FE7">
              <w:rPr>
                <w:rFonts w:eastAsia="Calibri"/>
                <w:sz w:val="20"/>
                <w:szCs w:val="20"/>
                <w:lang w:eastAsia="en-US"/>
              </w:rPr>
              <w:t>db</w:t>
            </w:r>
            <w:proofErr w:type="spellEnd"/>
            <w:r w:rsidRPr="00BC4FE7">
              <w:rPr>
                <w:rFonts w:eastAsia="Calibri"/>
                <w:sz w:val="20"/>
                <w:szCs w:val="20"/>
                <w:lang w:eastAsia="en-US"/>
              </w:rPr>
              <w:t xml:space="preserve"> (4) – aktywność na 6-8 zajęciach,</w:t>
            </w:r>
          </w:p>
          <w:p w:rsidR="005C100B" w:rsidRPr="002A1BFA" w:rsidRDefault="00BC4FE7" w:rsidP="00BC4FE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C4FE7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BC4FE7">
              <w:rPr>
                <w:rFonts w:eastAsia="Calibri"/>
                <w:sz w:val="20"/>
                <w:szCs w:val="20"/>
                <w:lang w:eastAsia="en-US"/>
              </w:rPr>
              <w:t>dst</w:t>
            </w:r>
            <w:proofErr w:type="spellEnd"/>
            <w:r w:rsidRPr="00BC4FE7">
              <w:rPr>
                <w:rFonts w:eastAsia="Calibri"/>
                <w:sz w:val="20"/>
                <w:szCs w:val="20"/>
                <w:lang w:eastAsia="en-US"/>
              </w:rPr>
              <w:t xml:space="preserve"> (3) – aktywność na 3-5 zajęciach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7C7405" w:rsidRPr="005C100B" w:rsidTr="003C289E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7405" w:rsidRDefault="007C7405" w:rsidP="007C740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Rozróżnia pojęcia </w:t>
            </w:r>
            <w:r>
              <w:rPr>
                <w:sz w:val="20"/>
                <w:szCs w:val="20"/>
              </w:rPr>
              <w:t xml:space="preserve">procesu twórczego i redakcyjnego; zna </w:t>
            </w:r>
            <w:r w:rsidRPr="00F204CE">
              <w:rPr>
                <w:sz w:val="20"/>
                <w:szCs w:val="20"/>
              </w:rPr>
              <w:t xml:space="preserve">znaczenie </w:t>
            </w:r>
          </w:p>
          <w:p w:rsidR="007C7405" w:rsidRPr="00977C87" w:rsidRDefault="007C7405" w:rsidP="007C740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i funkcje poszczególnych elementów języka </w:t>
            </w:r>
            <w:r>
              <w:rPr>
                <w:sz w:val="20"/>
                <w:szCs w:val="20"/>
              </w:rPr>
              <w:t>literackiego; w</w:t>
            </w:r>
            <w:r w:rsidRPr="00977C87">
              <w:rPr>
                <w:sz w:val="20"/>
                <w:szCs w:val="20"/>
              </w:rPr>
              <w:t>ie</w:t>
            </w:r>
            <w:r>
              <w:rPr>
                <w:sz w:val="20"/>
                <w:szCs w:val="20"/>
              </w:rPr>
              <w:t xml:space="preserve">, </w:t>
            </w:r>
            <w:r w:rsidRPr="00977C87">
              <w:rPr>
                <w:sz w:val="20"/>
                <w:szCs w:val="20"/>
              </w:rPr>
              <w:t xml:space="preserve"> jak posługiwać się prawidłową terminologią z zakresu poetyki (styl, gatunek, języ</w:t>
            </w:r>
            <w:r>
              <w:rPr>
                <w:sz w:val="20"/>
                <w:szCs w:val="20"/>
              </w:rPr>
              <w:t>k, kompozycja, bohater, fabuła); c</w:t>
            </w:r>
            <w:r w:rsidRPr="00977C87">
              <w:rPr>
                <w:sz w:val="20"/>
                <w:szCs w:val="20"/>
              </w:rPr>
              <w:t>harakteryzuje główne teorie twórczego pisania przydatne we własnych próbach literackich</w:t>
            </w:r>
            <w:r>
              <w:rPr>
                <w:sz w:val="20"/>
                <w:szCs w:val="20"/>
              </w:rPr>
              <w:t>;</w:t>
            </w:r>
            <w:r w:rsidRPr="00977C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977C87">
              <w:rPr>
                <w:sz w:val="20"/>
                <w:szCs w:val="20"/>
              </w:rPr>
              <w:t>ozróżnia cechy literatury pięknej i publicystyki</w:t>
            </w:r>
            <w:r>
              <w:rPr>
                <w:sz w:val="20"/>
                <w:szCs w:val="20"/>
              </w:rPr>
              <w:t>; z</w:t>
            </w:r>
            <w:r w:rsidRPr="00977C87">
              <w:rPr>
                <w:sz w:val="20"/>
                <w:szCs w:val="20"/>
              </w:rPr>
              <w:t>na nowe technologie informacyjne i komunikacyjne, wie</w:t>
            </w:r>
            <w:r>
              <w:rPr>
                <w:sz w:val="20"/>
                <w:szCs w:val="20"/>
              </w:rPr>
              <w:t xml:space="preserve">, </w:t>
            </w:r>
            <w:r w:rsidRPr="00977C87">
              <w:rPr>
                <w:sz w:val="20"/>
                <w:szCs w:val="20"/>
              </w:rPr>
              <w:t xml:space="preserve"> jak je wykorzystać przy tworzeniu własnych tekstów . </w:t>
            </w:r>
          </w:p>
          <w:p w:rsidR="007C7405" w:rsidRPr="00F204CE" w:rsidRDefault="007C7405" w:rsidP="007C740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wie, jak zredagować </w:t>
            </w:r>
            <w:r>
              <w:rPr>
                <w:sz w:val="20"/>
                <w:szCs w:val="20"/>
              </w:rPr>
              <w:t>autorski tekst literacki i publicystyczny.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K_WG05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K_WG07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K_WG08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K_WG09</w:t>
            </w: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K</w:t>
            </w:r>
            <w:r w:rsidRPr="00A6054D"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7C7405" w:rsidRDefault="007C7405" w:rsidP="007C7405">
            <w:pPr>
              <w:rPr>
                <w:sz w:val="20"/>
                <w:szCs w:val="20"/>
              </w:rPr>
            </w:pPr>
          </w:p>
          <w:p w:rsidR="007C7405" w:rsidRDefault="007C7405" w:rsidP="007C7405">
            <w:pPr>
              <w:rPr>
                <w:sz w:val="20"/>
                <w:szCs w:val="20"/>
              </w:rPr>
            </w:pPr>
          </w:p>
          <w:p w:rsidR="007C7405" w:rsidRDefault="007C7405" w:rsidP="007C7405">
            <w:pPr>
              <w:rPr>
                <w:sz w:val="20"/>
                <w:szCs w:val="20"/>
              </w:rPr>
            </w:pPr>
          </w:p>
          <w:p w:rsidR="007C7405" w:rsidRDefault="007C7405" w:rsidP="007C7405">
            <w:pPr>
              <w:rPr>
                <w:sz w:val="20"/>
                <w:szCs w:val="20"/>
              </w:rPr>
            </w:pPr>
          </w:p>
          <w:p w:rsidR="007C7405" w:rsidRPr="00F204CE" w:rsidRDefault="007C7405" w:rsidP="007C7405">
            <w:pPr>
              <w:rPr>
                <w:sz w:val="16"/>
                <w:szCs w:val="20"/>
              </w:rPr>
            </w:pP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7405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7C7405" w:rsidRDefault="007C7405" w:rsidP="007C7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7C7405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7C7405" w:rsidRPr="005C100B" w:rsidTr="003C289E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7405" w:rsidRPr="00F204CE" w:rsidRDefault="007C7405" w:rsidP="007C740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zastosować wiedzę a temat </w:t>
            </w:r>
            <w:r w:rsidRPr="00977C87">
              <w:rPr>
                <w:sz w:val="20"/>
                <w:szCs w:val="20"/>
              </w:rPr>
              <w:t>literatury pięknej i użytkowej, tworząc zgodne z obranym gatunkiem i stylem własne teksty</w:t>
            </w:r>
            <w:r>
              <w:rPr>
                <w:sz w:val="20"/>
                <w:szCs w:val="20"/>
              </w:rPr>
              <w:t>; umie znaleźć</w:t>
            </w:r>
            <w:r w:rsidRPr="00977C87">
              <w:rPr>
                <w:sz w:val="20"/>
                <w:szCs w:val="20"/>
              </w:rPr>
              <w:t xml:space="preserve"> temat, </w:t>
            </w:r>
            <w:r>
              <w:rPr>
                <w:sz w:val="20"/>
                <w:szCs w:val="20"/>
              </w:rPr>
              <w:t xml:space="preserve">dostosować do niego </w:t>
            </w:r>
            <w:r w:rsidRPr="00977C87">
              <w:rPr>
                <w:sz w:val="20"/>
                <w:szCs w:val="20"/>
              </w:rPr>
              <w:t>środki językowe</w:t>
            </w:r>
            <w:r>
              <w:rPr>
                <w:sz w:val="20"/>
                <w:szCs w:val="20"/>
              </w:rPr>
              <w:t xml:space="preserve"> i </w:t>
            </w:r>
            <w:r w:rsidRPr="00977C87">
              <w:rPr>
                <w:sz w:val="20"/>
                <w:szCs w:val="20"/>
              </w:rPr>
              <w:t>formy literackie</w:t>
            </w:r>
            <w:r>
              <w:rPr>
                <w:sz w:val="20"/>
                <w:szCs w:val="20"/>
              </w:rPr>
              <w:t>; potrafi uwzględnić pot</w:t>
            </w:r>
            <w:r w:rsidRPr="00977C87">
              <w:rPr>
                <w:sz w:val="20"/>
                <w:szCs w:val="20"/>
              </w:rPr>
              <w:t>rzeb</w:t>
            </w:r>
            <w:r>
              <w:rPr>
                <w:sz w:val="20"/>
                <w:szCs w:val="20"/>
              </w:rPr>
              <w:t>y</w:t>
            </w:r>
            <w:r w:rsidRPr="00977C87">
              <w:rPr>
                <w:sz w:val="20"/>
                <w:szCs w:val="20"/>
              </w:rPr>
              <w:t xml:space="preserve"> i możliwości </w:t>
            </w:r>
            <w:r>
              <w:rPr>
                <w:sz w:val="20"/>
                <w:szCs w:val="20"/>
              </w:rPr>
              <w:t xml:space="preserve">projektowanego </w:t>
            </w:r>
            <w:r w:rsidRPr="00977C87">
              <w:rPr>
                <w:sz w:val="20"/>
                <w:szCs w:val="20"/>
              </w:rPr>
              <w:t>odbiorcy</w:t>
            </w:r>
            <w:r>
              <w:rPr>
                <w:sz w:val="20"/>
                <w:szCs w:val="20"/>
              </w:rPr>
              <w:t>; p</w:t>
            </w:r>
            <w:r w:rsidRPr="00977C87">
              <w:rPr>
                <w:sz w:val="20"/>
                <w:szCs w:val="20"/>
              </w:rPr>
              <w:t>rzygotowuje teksty zgodnie z poznanymi strategiami twórczymi</w:t>
            </w:r>
            <w:r>
              <w:rPr>
                <w:sz w:val="20"/>
                <w:szCs w:val="20"/>
              </w:rPr>
              <w:t>; p</w:t>
            </w:r>
            <w:r w:rsidRPr="00977C87">
              <w:rPr>
                <w:sz w:val="20"/>
                <w:szCs w:val="20"/>
              </w:rPr>
              <w:t>otrafi ocenić jakość prób literackich omawianych na zajęciach</w:t>
            </w:r>
            <w:r>
              <w:rPr>
                <w:sz w:val="20"/>
                <w:szCs w:val="20"/>
              </w:rPr>
              <w:t xml:space="preserve">, poprawnie stosując </w:t>
            </w:r>
            <w:r w:rsidRPr="00977C87">
              <w:rPr>
                <w:sz w:val="20"/>
                <w:szCs w:val="20"/>
              </w:rPr>
              <w:t xml:space="preserve"> specjalistyczną terminologię</w:t>
            </w:r>
            <w:r>
              <w:rPr>
                <w:sz w:val="20"/>
                <w:szCs w:val="20"/>
              </w:rPr>
              <w:t>; p</w:t>
            </w:r>
            <w:r w:rsidRPr="00977C87">
              <w:rPr>
                <w:sz w:val="20"/>
                <w:szCs w:val="20"/>
              </w:rPr>
              <w:t>oprzez praktyczne ćwiczenia z różnymi odmianami gatunkowymi i stylami literackimi usprawnia umiejętności twórczego p</w:t>
            </w:r>
            <w:r>
              <w:rPr>
                <w:sz w:val="20"/>
                <w:szCs w:val="20"/>
              </w:rPr>
              <w:t>osługiwania się słowem pisanym</w:t>
            </w:r>
            <w:r w:rsidRPr="00977C87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K_UW03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K_UW04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K_UK09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K_UK10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K_UK1</w:t>
            </w:r>
            <w:r>
              <w:rPr>
                <w:sz w:val="20"/>
                <w:szCs w:val="20"/>
              </w:rPr>
              <w:t>1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K_UK12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7C7405" w:rsidRPr="00074D6B" w:rsidRDefault="007C7405" w:rsidP="007C7405">
            <w:pPr>
              <w:rPr>
                <w:sz w:val="20"/>
                <w:szCs w:val="20"/>
              </w:rPr>
            </w:pPr>
          </w:p>
          <w:p w:rsidR="007C7405" w:rsidRPr="00074D6B" w:rsidRDefault="007C7405" w:rsidP="007C7405">
            <w:pPr>
              <w:rPr>
                <w:sz w:val="20"/>
                <w:szCs w:val="20"/>
              </w:rPr>
            </w:pPr>
          </w:p>
          <w:p w:rsidR="007C7405" w:rsidRDefault="007C7405" w:rsidP="007C7405">
            <w:pPr>
              <w:rPr>
                <w:sz w:val="20"/>
                <w:szCs w:val="20"/>
              </w:rPr>
            </w:pPr>
          </w:p>
          <w:p w:rsidR="007C7405" w:rsidRPr="00074D6B" w:rsidRDefault="007C7405" w:rsidP="007C7405">
            <w:pPr>
              <w:rPr>
                <w:sz w:val="20"/>
                <w:szCs w:val="20"/>
              </w:rPr>
            </w:pP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7405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7C7405" w:rsidRDefault="007C7405" w:rsidP="007C7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7C7405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7C7405" w:rsidRPr="005C100B" w:rsidTr="003E364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7405" w:rsidRPr="00F204CE" w:rsidRDefault="007C7405" w:rsidP="007C740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08719B">
              <w:rPr>
                <w:sz w:val="20"/>
                <w:szCs w:val="20"/>
              </w:rPr>
              <w:t>hce rozwijać i pogłębiać swoją wiedzę na temat literatury pięknej i użytkowej, jej języka i zasad tworzenia tekstów</w:t>
            </w:r>
            <w:r>
              <w:rPr>
                <w:sz w:val="20"/>
                <w:szCs w:val="20"/>
              </w:rPr>
              <w:t>; r</w:t>
            </w:r>
            <w:r w:rsidRPr="0008719B">
              <w:rPr>
                <w:sz w:val="20"/>
                <w:szCs w:val="20"/>
              </w:rPr>
              <w:t>ozumie potrzebę prac</w:t>
            </w:r>
            <w:r>
              <w:rPr>
                <w:sz w:val="20"/>
                <w:szCs w:val="20"/>
              </w:rPr>
              <w:t>y</w:t>
            </w:r>
            <w:r w:rsidRPr="0008719B">
              <w:rPr>
                <w:sz w:val="20"/>
                <w:szCs w:val="20"/>
              </w:rPr>
              <w:t xml:space="preserve"> nad rozwojem własnych kompetencji </w:t>
            </w:r>
            <w:r>
              <w:rPr>
                <w:sz w:val="20"/>
                <w:szCs w:val="20"/>
              </w:rPr>
              <w:t xml:space="preserve">pisarskich; samodzielnie i </w:t>
            </w:r>
            <w:r w:rsidRPr="00F204CE">
              <w:rPr>
                <w:sz w:val="20"/>
                <w:szCs w:val="20"/>
              </w:rPr>
              <w:t xml:space="preserve"> w grupie przygotowuj</w:t>
            </w:r>
            <w:r>
              <w:rPr>
                <w:sz w:val="20"/>
                <w:szCs w:val="20"/>
              </w:rPr>
              <w:t>e oryginalne teksty literackie i publicystyczne</w:t>
            </w:r>
            <w:r w:rsidRPr="00F204CE">
              <w:rPr>
                <w:sz w:val="20"/>
                <w:szCs w:val="20"/>
              </w:rPr>
              <w:t xml:space="preserve">; kształtuje swój gust </w:t>
            </w:r>
            <w:r>
              <w:rPr>
                <w:sz w:val="20"/>
                <w:szCs w:val="20"/>
              </w:rPr>
              <w:t>literacki</w:t>
            </w:r>
            <w:r w:rsidRPr="00F204CE">
              <w:rPr>
                <w:sz w:val="20"/>
                <w:szCs w:val="20"/>
              </w:rPr>
              <w:t>, stając się bardziej kompetentnym uczestnikiem i twórcą kultury.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K_KK01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K_KK02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K_KR08</w:t>
            </w: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405" w:rsidRDefault="007C7405" w:rsidP="007C7405">
            <w:pPr>
              <w:rPr>
                <w:sz w:val="20"/>
                <w:szCs w:val="20"/>
              </w:rPr>
            </w:pP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C7405" w:rsidRDefault="007C7405" w:rsidP="007C7405">
            <w:pPr>
              <w:rPr>
                <w:sz w:val="20"/>
                <w:szCs w:val="20"/>
              </w:rPr>
            </w:pPr>
          </w:p>
          <w:p w:rsidR="007C7405" w:rsidRDefault="007C7405" w:rsidP="007C7405">
            <w:pPr>
              <w:rPr>
                <w:sz w:val="20"/>
                <w:szCs w:val="20"/>
              </w:rPr>
            </w:pPr>
          </w:p>
          <w:p w:rsidR="007C7405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7C7405" w:rsidRDefault="007C7405" w:rsidP="007C740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7C7405" w:rsidRPr="00F204CE" w:rsidRDefault="007C7405" w:rsidP="007C7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7C7405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05" w:rsidRDefault="007C7405" w:rsidP="007C740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W:  K_WG05 +, K_WG</w:t>
            </w:r>
            <w:r>
              <w:rPr>
                <w:sz w:val="20"/>
                <w:szCs w:val="20"/>
              </w:rPr>
              <w:t>07++, K_WG08 +, K_WG09 +++, K_WK</w:t>
            </w:r>
            <w:r w:rsidRPr="00A6054D">
              <w:rPr>
                <w:sz w:val="20"/>
                <w:szCs w:val="20"/>
              </w:rPr>
              <w:t>15 ++</w:t>
            </w:r>
            <w:r>
              <w:rPr>
                <w:sz w:val="20"/>
                <w:szCs w:val="20"/>
              </w:rPr>
              <w:t>+</w:t>
            </w:r>
          </w:p>
          <w:p w:rsidR="007C7405" w:rsidRPr="00A6054D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U:  K_UW03 +, K_UW04 +, K_UK09 +, K_UK1</w:t>
            </w:r>
            <w:r>
              <w:rPr>
                <w:sz w:val="20"/>
                <w:szCs w:val="20"/>
              </w:rPr>
              <w:t>0</w:t>
            </w:r>
            <w:r w:rsidRPr="00A6054D">
              <w:rPr>
                <w:sz w:val="20"/>
                <w:szCs w:val="20"/>
              </w:rPr>
              <w:t xml:space="preserve"> ++, K_UK1</w:t>
            </w:r>
            <w:r>
              <w:rPr>
                <w:sz w:val="20"/>
                <w:szCs w:val="20"/>
              </w:rPr>
              <w:t>1</w:t>
            </w:r>
            <w:r w:rsidRPr="00A6054D">
              <w:rPr>
                <w:sz w:val="20"/>
                <w:szCs w:val="20"/>
              </w:rPr>
              <w:t xml:space="preserve"> +++, K_UK13 ++</w:t>
            </w:r>
            <w:r>
              <w:rPr>
                <w:sz w:val="20"/>
                <w:szCs w:val="20"/>
              </w:rPr>
              <w:t>+</w:t>
            </w:r>
            <w:r w:rsidRPr="00A6054D">
              <w:rPr>
                <w:sz w:val="20"/>
                <w:szCs w:val="20"/>
              </w:rPr>
              <w:t>, K_UO1</w:t>
            </w:r>
            <w:r>
              <w:rPr>
                <w:sz w:val="20"/>
                <w:szCs w:val="20"/>
              </w:rPr>
              <w:t>7</w:t>
            </w:r>
            <w:r w:rsidRPr="00A6054D">
              <w:rPr>
                <w:sz w:val="20"/>
                <w:szCs w:val="20"/>
              </w:rPr>
              <w:t xml:space="preserve"> +</w:t>
            </w:r>
          </w:p>
          <w:p w:rsidR="007C7405" w:rsidRPr="00794303" w:rsidRDefault="007C7405" w:rsidP="007C7405">
            <w:pPr>
              <w:rPr>
                <w:sz w:val="20"/>
                <w:szCs w:val="20"/>
              </w:rPr>
            </w:pPr>
            <w:r w:rsidRPr="00A6054D">
              <w:rPr>
                <w:sz w:val="20"/>
                <w:szCs w:val="20"/>
              </w:rPr>
              <w:t>K:  K_KK01 +, K_KK02 +++, K_KR08 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405" w:rsidRPr="00B966E3" w:rsidRDefault="007C7405" w:rsidP="007C7405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966E3">
              <w:rPr>
                <w:rFonts w:eastAsia="Calibri"/>
                <w:b/>
                <w:sz w:val="20"/>
                <w:szCs w:val="20"/>
                <w:lang w:eastAsia="en-US"/>
              </w:rPr>
              <w:t>Literatura podstawowa</w:t>
            </w:r>
          </w:p>
          <w:p w:rsidR="007C7405" w:rsidRPr="00B966E3" w:rsidRDefault="007C7405" w:rsidP="007C7405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7C7405">
              <w:rPr>
                <w:b/>
                <w:sz w:val="20"/>
                <w:szCs w:val="20"/>
              </w:rPr>
              <w:t>Literatura podstawowa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proofErr w:type="spellStart"/>
            <w:r w:rsidRPr="007C7405">
              <w:rPr>
                <w:iCs/>
                <w:sz w:val="20"/>
                <w:szCs w:val="20"/>
              </w:rPr>
              <w:t>Eagleton</w:t>
            </w:r>
            <w:proofErr w:type="spellEnd"/>
            <w:r w:rsidRPr="007C7405">
              <w:rPr>
                <w:iCs/>
                <w:sz w:val="20"/>
                <w:szCs w:val="20"/>
              </w:rPr>
              <w:t xml:space="preserve"> T., </w:t>
            </w:r>
            <w:r w:rsidRPr="007C7405">
              <w:rPr>
                <w:i/>
                <w:iCs/>
                <w:sz w:val="20"/>
                <w:szCs w:val="20"/>
              </w:rPr>
              <w:t>Jak czytać literaturę</w:t>
            </w:r>
            <w:r w:rsidRPr="007C7405">
              <w:rPr>
                <w:iCs/>
                <w:sz w:val="20"/>
                <w:szCs w:val="20"/>
              </w:rPr>
              <w:t>, tłum. A. Kunicka, Warszawa 2014.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7C7405">
              <w:rPr>
                <w:sz w:val="20"/>
                <w:szCs w:val="20"/>
              </w:rPr>
              <w:t xml:space="preserve">Góralski A., </w:t>
            </w:r>
            <w:r w:rsidRPr="007C7405">
              <w:rPr>
                <w:i/>
                <w:sz w:val="20"/>
                <w:szCs w:val="20"/>
              </w:rPr>
              <w:t>Być nowatorem. Poradnik twórczego myślenia</w:t>
            </w:r>
            <w:r w:rsidRPr="007C7405">
              <w:rPr>
                <w:sz w:val="20"/>
                <w:szCs w:val="20"/>
              </w:rPr>
              <w:t>, Warszawa 1999.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7C7405">
              <w:rPr>
                <w:i/>
                <w:iCs/>
                <w:sz w:val="20"/>
                <w:szCs w:val="20"/>
              </w:rPr>
              <w:t>Jak zostać pisarzem. Pierwszy polski podręcznik dla autorów</w:t>
            </w:r>
            <w:r w:rsidRPr="007C7405">
              <w:rPr>
                <w:sz w:val="20"/>
                <w:szCs w:val="20"/>
              </w:rPr>
              <w:t xml:space="preserve"> , pod red. A. Zawady, Wrocław 2011.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7C7405">
              <w:rPr>
                <w:bCs/>
                <w:sz w:val="20"/>
                <w:szCs w:val="20"/>
              </w:rPr>
              <w:t xml:space="preserve">King S., </w:t>
            </w:r>
            <w:r w:rsidRPr="007C7405">
              <w:rPr>
                <w:bCs/>
                <w:i/>
                <w:iCs/>
                <w:sz w:val="20"/>
                <w:szCs w:val="20"/>
              </w:rPr>
              <w:t>Jak pisać. Pamiętnik rzemieślnika</w:t>
            </w:r>
            <w:r w:rsidRPr="007C7405">
              <w:rPr>
                <w:sz w:val="20"/>
                <w:szCs w:val="20"/>
              </w:rPr>
              <w:t xml:space="preserve"> , tłum. P. </w:t>
            </w:r>
            <w:proofErr w:type="spellStart"/>
            <w:r w:rsidRPr="007C7405">
              <w:rPr>
                <w:sz w:val="20"/>
                <w:szCs w:val="20"/>
              </w:rPr>
              <w:t>Braiter</w:t>
            </w:r>
            <w:proofErr w:type="spellEnd"/>
            <w:r w:rsidRPr="007C7405">
              <w:rPr>
                <w:sz w:val="20"/>
                <w:szCs w:val="20"/>
              </w:rPr>
              <w:t>, Warszawa 2001.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7C7405">
              <w:rPr>
                <w:bCs/>
                <w:sz w:val="20"/>
                <w:szCs w:val="20"/>
              </w:rPr>
              <w:t>Kres F.W.,</w:t>
            </w:r>
            <w:r w:rsidRPr="007C7405">
              <w:rPr>
                <w:bCs/>
                <w:i/>
                <w:iCs/>
                <w:sz w:val="20"/>
                <w:szCs w:val="20"/>
              </w:rPr>
              <w:t xml:space="preserve"> Galeria złamanych piór</w:t>
            </w:r>
            <w:r w:rsidRPr="007C7405">
              <w:rPr>
                <w:sz w:val="20"/>
                <w:szCs w:val="20"/>
              </w:rPr>
              <w:t>, Lublin 2005.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7C7405">
              <w:rPr>
                <w:sz w:val="20"/>
                <w:szCs w:val="20"/>
              </w:rPr>
              <w:t>Nęcka</w:t>
            </w:r>
            <w:proofErr w:type="spellEnd"/>
            <w:r w:rsidRPr="007C7405">
              <w:rPr>
                <w:sz w:val="20"/>
                <w:szCs w:val="20"/>
              </w:rPr>
              <w:t xml:space="preserve"> E., </w:t>
            </w:r>
            <w:r w:rsidRPr="007C7405">
              <w:rPr>
                <w:i/>
                <w:sz w:val="20"/>
                <w:szCs w:val="20"/>
              </w:rPr>
              <w:t>Trening twórczości</w:t>
            </w:r>
            <w:r w:rsidRPr="007C7405">
              <w:rPr>
                <w:sz w:val="20"/>
                <w:szCs w:val="20"/>
              </w:rPr>
              <w:t xml:space="preserve">, Gdańsk 2005.    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7C7405">
              <w:rPr>
                <w:sz w:val="20"/>
                <w:szCs w:val="20"/>
              </w:rPr>
              <w:t xml:space="preserve">Osuchowska B., </w:t>
            </w:r>
            <w:r w:rsidRPr="007C7405">
              <w:rPr>
                <w:i/>
                <w:sz w:val="20"/>
                <w:szCs w:val="20"/>
              </w:rPr>
              <w:t>Poradnik autora, tłumacza i redaktora</w:t>
            </w:r>
            <w:r w:rsidRPr="007C7405">
              <w:rPr>
                <w:sz w:val="20"/>
                <w:szCs w:val="20"/>
              </w:rPr>
              <w:t>, Warszawa 2004</w:t>
            </w:r>
            <w:r w:rsidRPr="007C7405">
              <w:rPr>
                <w:b/>
                <w:bCs/>
                <w:sz w:val="20"/>
                <w:szCs w:val="20"/>
              </w:rPr>
              <w:t xml:space="preserve"> 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7C7405">
              <w:rPr>
                <w:bCs/>
                <w:sz w:val="20"/>
                <w:szCs w:val="20"/>
              </w:rPr>
              <w:t>Wilcz-Grzędzińska</w:t>
            </w:r>
            <w:proofErr w:type="spellEnd"/>
            <w:r w:rsidRPr="007C7405">
              <w:rPr>
                <w:bCs/>
                <w:sz w:val="20"/>
                <w:szCs w:val="20"/>
              </w:rPr>
              <w:t xml:space="preserve"> E., Wróblewski T.,</w:t>
            </w:r>
            <w:r w:rsidRPr="007C7405">
              <w:rPr>
                <w:bCs/>
                <w:i/>
                <w:iCs/>
                <w:sz w:val="20"/>
                <w:szCs w:val="20"/>
              </w:rPr>
              <w:t xml:space="preserve"> Pisać skutecznie. Strategie dla każdego autora</w:t>
            </w:r>
            <w:r w:rsidRPr="007C7405">
              <w:rPr>
                <w:sz w:val="20"/>
                <w:szCs w:val="20"/>
              </w:rPr>
              <w:t xml:space="preserve">, Wrocław 2011.    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7C7405">
              <w:rPr>
                <w:sz w:val="20"/>
                <w:szCs w:val="20"/>
              </w:rPr>
              <w:t xml:space="preserve">Wrycza-Bekier J., </w:t>
            </w:r>
            <w:r w:rsidRPr="007C7405">
              <w:rPr>
                <w:i/>
                <w:sz w:val="20"/>
                <w:szCs w:val="20"/>
              </w:rPr>
              <w:t>Magia słów. Jak pisać teksty, które porwą tłumy</w:t>
            </w:r>
            <w:r w:rsidRPr="007C7405">
              <w:rPr>
                <w:sz w:val="20"/>
                <w:szCs w:val="20"/>
              </w:rPr>
              <w:t>, Gliwice 2014.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7C7405">
              <w:rPr>
                <w:sz w:val="20"/>
                <w:szCs w:val="20"/>
              </w:rPr>
              <w:t>Zuckerman</w:t>
            </w:r>
            <w:proofErr w:type="spellEnd"/>
            <w:r w:rsidRPr="007C7405">
              <w:rPr>
                <w:sz w:val="20"/>
                <w:szCs w:val="20"/>
              </w:rPr>
              <w:t xml:space="preserve"> A., </w:t>
            </w:r>
            <w:r w:rsidRPr="007C7405">
              <w:rPr>
                <w:i/>
                <w:iCs/>
                <w:sz w:val="20"/>
                <w:szCs w:val="20"/>
              </w:rPr>
              <w:t>Jak napisać świetną powieść</w:t>
            </w:r>
            <w:r w:rsidRPr="007C7405">
              <w:rPr>
                <w:sz w:val="20"/>
                <w:szCs w:val="20"/>
              </w:rPr>
              <w:t xml:space="preserve"> , tłum. M. Kościuk, Poznań 2000.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7C7405">
              <w:rPr>
                <w:b/>
                <w:sz w:val="20"/>
                <w:szCs w:val="20"/>
              </w:rPr>
              <w:t>Literatura uzupełniająca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7C7405">
              <w:rPr>
                <w:sz w:val="20"/>
                <w:szCs w:val="20"/>
              </w:rPr>
              <w:t xml:space="preserve">Bralczyk J., </w:t>
            </w:r>
            <w:r w:rsidRPr="007C7405">
              <w:rPr>
                <w:i/>
                <w:sz w:val="20"/>
                <w:szCs w:val="20"/>
              </w:rPr>
              <w:t>Język na sprzedaż</w:t>
            </w:r>
            <w:r w:rsidRPr="007C7405">
              <w:rPr>
                <w:sz w:val="20"/>
                <w:szCs w:val="20"/>
              </w:rPr>
              <w:t>, Warszawa-Bydgoszcz 2000.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7C7405">
              <w:rPr>
                <w:sz w:val="20"/>
                <w:szCs w:val="20"/>
              </w:rPr>
              <w:t>Fras</w:t>
            </w:r>
            <w:proofErr w:type="spellEnd"/>
            <w:r w:rsidRPr="007C7405">
              <w:rPr>
                <w:sz w:val="20"/>
                <w:szCs w:val="20"/>
              </w:rPr>
              <w:t xml:space="preserve"> J., </w:t>
            </w:r>
            <w:r w:rsidRPr="007C7405">
              <w:rPr>
                <w:i/>
                <w:iCs/>
                <w:sz w:val="20"/>
                <w:szCs w:val="20"/>
              </w:rPr>
              <w:t>Dziennikarski warsztat językowy</w:t>
            </w:r>
            <w:r w:rsidRPr="007C7405">
              <w:rPr>
                <w:sz w:val="20"/>
                <w:szCs w:val="20"/>
              </w:rPr>
              <w:t>, Wrocław 1999.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7C7405">
              <w:rPr>
                <w:sz w:val="20"/>
                <w:szCs w:val="20"/>
              </w:rPr>
              <w:t>Grant-Adamson</w:t>
            </w:r>
            <w:proofErr w:type="spellEnd"/>
            <w:r w:rsidRPr="007C7405">
              <w:rPr>
                <w:sz w:val="20"/>
                <w:szCs w:val="20"/>
              </w:rPr>
              <w:t xml:space="preserve"> L., </w:t>
            </w:r>
            <w:r w:rsidRPr="007C7405">
              <w:rPr>
                <w:i/>
                <w:sz w:val="20"/>
                <w:szCs w:val="20"/>
              </w:rPr>
              <w:t>Jak napisać powieść kryminalną</w:t>
            </w:r>
            <w:r w:rsidRPr="007C7405">
              <w:rPr>
                <w:sz w:val="20"/>
                <w:szCs w:val="20"/>
              </w:rPr>
              <w:t>, tłum. M. Rusinek, Kraków 1999.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7C7405">
              <w:rPr>
                <w:i/>
                <w:sz w:val="20"/>
                <w:szCs w:val="20"/>
              </w:rPr>
              <w:t>Polszczyzna na co dzień</w:t>
            </w:r>
            <w:r w:rsidRPr="007C7405">
              <w:rPr>
                <w:sz w:val="20"/>
                <w:szCs w:val="20"/>
              </w:rPr>
              <w:t>, red. M. Bańko, Warszawa 2006</w:t>
            </w:r>
          </w:p>
          <w:p w:rsidR="007C7405" w:rsidRPr="007C7405" w:rsidRDefault="007C7405" w:rsidP="007C74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7C7405">
              <w:rPr>
                <w:sz w:val="20"/>
                <w:szCs w:val="20"/>
              </w:rPr>
              <w:t xml:space="preserve">Smith Z., </w:t>
            </w:r>
            <w:r w:rsidRPr="007C7405">
              <w:rPr>
                <w:i/>
                <w:sz w:val="20"/>
                <w:szCs w:val="20"/>
              </w:rPr>
              <w:t>Sztuczki warsztatowe</w:t>
            </w:r>
            <w:r w:rsidRPr="007C7405">
              <w:rPr>
                <w:sz w:val="20"/>
                <w:szCs w:val="20"/>
              </w:rPr>
              <w:t>, tłum. S. Kowalski, w: tejże,</w:t>
            </w:r>
            <w:r w:rsidRPr="007C7405">
              <w:rPr>
                <w:i/>
                <w:sz w:val="20"/>
                <w:szCs w:val="20"/>
              </w:rPr>
              <w:t xml:space="preserve"> Jak zmieniałam zdanie. Eseje okolicznościowe</w:t>
            </w:r>
            <w:r w:rsidRPr="007C7405">
              <w:rPr>
                <w:sz w:val="20"/>
                <w:szCs w:val="20"/>
              </w:rPr>
              <w:t>, tłum. A. Pokojska, Kraków 2010, s. 129-141.</w:t>
            </w:r>
          </w:p>
          <w:p w:rsidR="007C7405" w:rsidRPr="007C7405" w:rsidRDefault="007C7405" w:rsidP="007C7405">
            <w:pPr>
              <w:jc w:val="both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:rsidR="005C100B" w:rsidRPr="005C100B" w:rsidRDefault="005C100B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C740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7C740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C740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7C740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C740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C740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C740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C7405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C7405" w:rsidRPr="0001788D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C740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7405" w:rsidRPr="00794303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0,6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7405" w:rsidRPr="00794303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7405" w:rsidRPr="00794303" w:rsidRDefault="007C7405" w:rsidP="007C74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7C7405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C7405" w:rsidRPr="00794303" w:rsidRDefault="007C7405" w:rsidP="007C740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7C7405" w:rsidRPr="00794303" w:rsidRDefault="007C7405" w:rsidP="007C74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351" w:rsidRDefault="00875351" w:rsidP="00481230">
      <w:r>
        <w:separator/>
      </w:r>
    </w:p>
  </w:endnote>
  <w:endnote w:type="continuationSeparator" w:id="0">
    <w:p w:rsidR="00875351" w:rsidRDefault="00875351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351" w:rsidRDefault="00875351" w:rsidP="00481230">
      <w:r>
        <w:separator/>
      </w:r>
    </w:p>
  </w:footnote>
  <w:footnote w:type="continuationSeparator" w:id="0">
    <w:p w:rsidR="00875351" w:rsidRDefault="00875351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6FFD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351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966E3"/>
    <w:rsid w:val="00BA11CE"/>
    <w:rsid w:val="00BA1C04"/>
    <w:rsid w:val="00BA32EF"/>
    <w:rsid w:val="00BA45E7"/>
    <w:rsid w:val="00BA59EF"/>
    <w:rsid w:val="00BA5D0D"/>
    <w:rsid w:val="00BA61A7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21537-035D-4C31-B4FB-47AD49F9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1234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8</cp:revision>
  <cp:lastPrinted>2019-04-02T10:33:00Z</cp:lastPrinted>
  <dcterms:created xsi:type="dcterms:W3CDTF">2019-09-14T09:09:00Z</dcterms:created>
  <dcterms:modified xsi:type="dcterms:W3CDTF">2019-10-05T14:00:00Z</dcterms:modified>
</cp:coreProperties>
</file>