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B77300" w:rsidP="003967D5">
            <w:pPr>
              <w:rPr>
                <w:sz w:val="20"/>
                <w:szCs w:val="20"/>
              </w:rPr>
            </w:pPr>
            <w:r w:rsidRPr="00B77300">
              <w:rPr>
                <w:sz w:val="20"/>
                <w:szCs w:val="20"/>
              </w:rPr>
              <w:t>Kultura i literatura hiszpańskiego obszaru językowego</w:t>
            </w:r>
          </w:p>
        </w:tc>
      </w:tr>
      <w:tr w:rsidR="00CE1CE1" w:rsidRPr="00E46A29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4E0F" w:rsidRDefault="003A4E0F" w:rsidP="004A5FBA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3A4E0F">
              <w:rPr>
                <w:sz w:val="20"/>
                <w:szCs w:val="20"/>
                <w:lang w:val="en-US"/>
              </w:rPr>
              <w:t>UTH/F/P/DZ/C2/ST/1(l)/4L/</w:t>
            </w:r>
            <w:r>
              <w:rPr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4E0F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B77300" w:rsidRDefault="00B77300" w:rsidP="003967D5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Culture and literature of Spanish</w:t>
            </w:r>
            <w:r w:rsidRPr="00B77300">
              <w:rPr>
                <w:sz w:val="20"/>
                <w:szCs w:val="20"/>
                <w:lang w:val="en-US"/>
              </w:rPr>
              <w:t>-speaking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77300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77300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7300">
              <w:rPr>
                <w:sz w:val="20"/>
                <w:szCs w:val="20"/>
              </w:rPr>
              <w:t xml:space="preserve">Grupa zajęć obieranych w zakresie: Dziennikarstwo z językiem i kulturą angielską i </w:t>
            </w:r>
            <w:r>
              <w:rPr>
                <w:sz w:val="20"/>
                <w:szCs w:val="20"/>
              </w:rPr>
              <w:t>hiszpańską (C1)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77300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95CF8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95CF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6A29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6A29" w:rsidRPr="00763C6C" w:rsidRDefault="00E46A29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E46A29" w:rsidRPr="00763C6C" w:rsidRDefault="00E46A29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763C6C" w:rsidRDefault="00E46A29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E46A29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4A5FBA" w:rsidRDefault="00E46A29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E46A29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E46A29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E46A29" w:rsidRPr="005C100B" w:rsidRDefault="00E46A29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Default="00E46A29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6A29" w:rsidRDefault="00E46A2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E8532F" w:rsidP="00763C6C">
            <w:pPr>
              <w:rPr>
                <w:sz w:val="20"/>
                <w:szCs w:val="20"/>
              </w:rPr>
            </w:pPr>
            <w:hyperlink r:id="rId8" w:history="1">
              <w:r w:rsidR="00395CF8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Zapoznanie studentów z następującą problematyką: 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1. Źródła kultury hiszpańskiej i jej złożoność. 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2. Fenomen złotego i srebrnego wieku kultury hiszpańskiej. Literatura, teatr, malarstwo.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3. Hiszpańska religijność. Tradycja </w:t>
            </w:r>
            <w:proofErr w:type="spellStart"/>
            <w:r w:rsidRPr="005F2660">
              <w:rPr>
                <w:sz w:val="20"/>
                <w:szCs w:val="20"/>
              </w:rPr>
              <w:t>Semana</w:t>
            </w:r>
            <w:proofErr w:type="spellEnd"/>
            <w:r w:rsidRPr="005F2660">
              <w:rPr>
                <w:sz w:val="20"/>
                <w:szCs w:val="20"/>
              </w:rPr>
              <w:t xml:space="preserve"> Santa.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4. Muzyka hiszpańska. Flamenco i </w:t>
            </w:r>
            <w:proofErr w:type="spellStart"/>
            <w:r w:rsidRPr="005F2660">
              <w:rPr>
                <w:sz w:val="20"/>
                <w:szCs w:val="20"/>
              </w:rPr>
              <w:t>zarzuela</w:t>
            </w:r>
            <w:proofErr w:type="spellEnd"/>
            <w:r w:rsidRPr="005F2660">
              <w:rPr>
                <w:sz w:val="20"/>
                <w:szCs w:val="20"/>
              </w:rPr>
              <w:t>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5. Kolonialna potęga Hiszpanii i postkolonialna teraźniejszość.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6. Wielkość i znaczenie kultury iberoamerykańskiej.</w:t>
            </w:r>
          </w:p>
          <w:p w:rsidR="004A5FBA" w:rsidRPr="00763C6C" w:rsidRDefault="005F2660" w:rsidP="005F266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7. Język hiszpański jako drugi język świata. Perspektywy rozwoju.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2660" w:rsidRPr="005F2660" w:rsidRDefault="009C57F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i ćwiczenia</w:t>
            </w:r>
            <w:r w:rsidR="005F2660" w:rsidRPr="005F2660">
              <w:rPr>
                <w:sz w:val="20"/>
                <w:szCs w:val="20"/>
              </w:rPr>
              <w:t>: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1. Krótka prezentacja krajów hiszpańskojęzycznych (położenie na mapie świata, języki, kultura regionów).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2. Złożony charakter hiszpańskiego średniowiecza, wielość źródeł kultury: rzymska, wizygocka, arabska, żydowska, cygańska, kastylijska.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3. Najważniejsze zabytki i miejsca najczęściej odwiedzane w każdej wspólnocie autonomicznej.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4. Tradycja eposu rycerskiego. </w:t>
            </w:r>
            <w:r w:rsidRPr="005F2660">
              <w:rPr>
                <w:i/>
                <w:sz w:val="20"/>
                <w:szCs w:val="20"/>
              </w:rPr>
              <w:t xml:space="preserve">Don Kichot z </w:t>
            </w:r>
            <w:proofErr w:type="spellStart"/>
            <w:r w:rsidRPr="005F2660">
              <w:rPr>
                <w:i/>
                <w:sz w:val="20"/>
                <w:szCs w:val="20"/>
              </w:rPr>
              <w:t>Manchy</w:t>
            </w:r>
            <w:proofErr w:type="spellEnd"/>
            <w:r w:rsidRPr="005F2660">
              <w:rPr>
                <w:i/>
                <w:sz w:val="20"/>
                <w:szCs w:val="20"/>
              </w:rPr>
              <w:t xml:space="preserve"> </w:t>
            </w:r>
            <w:r w:rsidRPr="005F2660">
              <w:rPr>
                <w:sz w:val="20"/>
                <w:szCs w:val="20"/>
              </w:rPr>
              <w:t>Cervantesa.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5. Dramat i teatr złotego wieku w Hiszpanii. </w:t>
            </w:r>
            <w:r w:rsidRPr="005F2660">
              <w:rPr>
                <w:i/>
                <w:sz w:val="20"/>
                <w:szCs w:val="20"/>
              </w:rPr>
              <w:t xml:space="preserve">Życie jest snem </w:t>
            </w:r>
            <w:r w:rsidRPr="005F2660">
              <w:rPr>
                <w:sz w:val="20"/>
                <w:szCs w:val="20"/>
              </w:rPr>
              <w:t xml:space="preserve">Calderona, Tirso de Molina </w:t>
            </w:r>
            <w:r w:rsidRPr="005F2660">
              <w:rPr>
                <w:i/>
                <w:sz w:val="20"/>
                <w:szCs w:val="20"/>
              </w:rPr>
              <w:t>Zwodziciel z Sewilli.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6. Hiszpańska poezja. Nurt mistyczny (św. Jan od Krzyża, św. Teresa z </w:t>
            </w:r>
            <w:proofErr w:type="spellStart"/>
            <w:r w:rsidRPr="005F2660">
              <w:rPr>
                <w:sz w:val="20"/>
                <w:szCs w:val="20"/>
              </w:rPr>
              <w:t>Avilla</w:t>
            </w:r>
            <w:proofErr w:type="spellEnd"/>
            <w:r w:rsidRPr="005F2660">
              <w:rPr>
                <w:sz w:val="20"/>
                <w:szCs w:val="20"/>
              </w:rPr>
              <w:t>) i świecki (</w:t>
            </w:r>
            <w:proofErr w:type="spellStart"/>
            <w:r w:rsidRPr="005F2660">
              <w:rPr>
                <w:sz w:val="20"/>
                <w:szCs w:val="20"/>
              </w:rPr>
              <w:t>Gongora</w:t>
            </w:r>
            <w:proofErr w:type="spellEnd"/>
            <w:r w:rsidRPr="005F2660">
              <w:rPr>
                <w:sz w:val="20"/>
                <w:szCs w:val="20"/>
              </w:rPr>
              <w:t>).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7. Malarstwo hiszpańskie na przełomie stuleci.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8. Poezja hiszpańska XIX i XX wieku.</w:t>
            </w:r>
          </w:p>
          <w:p w:rsidR="004A5FBA" w:rsidRPr="00763C6C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F2660">
              <w:rPr>
                <w:sz w:val="20"/>
                <w:szCs w:val="20"/>
              </w:rPr>
              <w:t>9. Literatura iberoamerykańska.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Wykład z prezentacją multimedialną.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Ćwiczenia audytoryjne, analiza tekstów kultury z dyskusją, praca w grupach.</w:t>
            </w:r>
          </w:p>
          <w:p w:rsidR="004A5FBA" w:rsidRPr="00763C6C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F2660">
              <w:rPr>
                <w:sz w:val="20"/>
                <w:szCs w:val="20"/>
              </w:rPr>
              <w:t>Praca własna studentów: pisemne opracowywanie zagadnień kulturowo-literackich.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Wykład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pisemny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ustny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Oceny z egzaminu pisemnego i ustnego oblicza się wg skali: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min. 80 % uzyskanych punktów,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min. 65 % uzyskanych punktów,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min. 50 % uzyskanych punktów.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Ćwiczenia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Przygotowanie prezentacji multimedialnej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ocenia się wg skali: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bdb</w:t>
            </w:r>
            <w:proofErr w:type="spellEnd"/>
            <w:r w:rsidRPr="005F2660">
              <w:rPr>
                <w:sz w:val="20"/>
                <w:szCs w:val="20"/>
              </w:rPr>
              <w:t xml:space="preserve"> (5) – aktywność na 9 i więcej zajęciach,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db</w:t>
            </w:r>
            <w:proofErr w:type="spellEnd"/>
            <w:r w:rsidRPr="005F2660">
              <w:rPr>
                <w:sz w:val="20"/>
                <w:szCs w:val="20"/>
              </w:rPr>
              <w:t xml:space="preserve"> (4) – aktywność na 6-8 zajęciach,</w:t>
            </w:r>
          </w:p>
          <w:p w:rsidR="005F2660" w:rsidRPr="00542331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ocena </w:t>
            </w:r>
            <w:proofErr w:type="spellStart"/>
            <w:r w:rsidRPr="005F2660">
              <w:rPr>
                <w:sz w:val="20"/>
                <w:szCs w:val="20"/>
              </w:rPr>
              <w:t>dst</w:t>
            </w:r>
            <w:proofErr w:type="spellEnd"/>
            <w:r w:rsidRPr="005F2660">
              <w:rPr>
                <w:sz w:val="20"/>
                <w:szCs w:val="20"/>
              </w:rPr>
              <w:t xml:space="preserve"> (3) – aktywność na 3-5 zajęciach.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5F2660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Ma ugruntowaną wiedzę o dziełach ważnych twórców literatury i kultury hiszpańskiego obszaru językowego. Identyfikuje najważniejsze zjawiska literackie i artystyczne w hiszpańskim obszarze językowym. Definiuje najważniejsze zagadnienia ideowe, ujmuje literaturę hiszpańską i iberoamerykańską w kontekście przemian historii, filozofii, idei religijnych, życia artystycznego (architektury malarstwa, muzyki). Zna najważniejsze ośrodki życia literackiego i artystycznego w Hiszpanii i Ameryce Południowej. Ma świadomość regionalnej złożoności kultury hiszpańskiego kręgu językowego.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K_WG02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K_WG11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K_WK12</w:t>
            </w:r>
          </w:p>
          <w:p w:rsidR="009B3F25" w:rsidRPr="0083122B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K_WK17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9B3F25" w:rsidRPr="00F204CE" w:rsidRDefault="005F2660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BD0A59" w:rsidRDefault="00BD0A5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3967D5">
            <w:pPr>
              <w:rPr>
                <w:sz w:val="20"/>
                <w:szCs w:val="20"/>
              </w:rPr>
            </w:pPr>
          </w:p>
          <w:p w:rsidR="009B3F25" w:rsidRPr="00F204CE" w:rsidRDefault="005F266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BD0A59">
              <w:rPr>
                <w:sz w:val="20"/>
                <w:szCs w:val="20"/>
              </w:rPr>
              <w:t xml:space="preserve">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5F2660">
            <w:pPr>
              <w:rPr>
                <w:sz w:val="20"/>
                <w:szCs w:val="20"/>
              </w:rPr>
            </w:pPr>
          </w:p>
          <w:p w:rsidR="00BD0A59" w:rsidRDefault="00BD0A59" w:rsidP="005F2660">
            <w:pPr>
              <w:rPr>
                <w:sz w:val="20"/>
                <w:szCs w:val="20"/>
              </w:rPr>
            </w:pPr>
          </w:p>
          <w:p w:rsidR="009B3F25" w:rsidRPr="00F204CE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 w:rsidR="00BD0A59">
              <w:rPr>
                <w:sz w:val="20"/>
                <w:szCs w:val="20"/>
              </w:rPr>
              <w:t>ena punktowa egzaminu pisemnego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2660" w:rsidRPr="005F2660" w:rsidRDefault="005F2660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Analizuje i interpretuje hiszpańskie teksty literackie, odwołując się do kontekstów pozaliterackich: historycznych, filozoficznych, religijnych, artystycznych,</w:t>
            </w:r>
          </w:p>
          <w:p w:rsidR="00763C6C" w:rsidRPr="003E3649" w:rsidRDefault="005F2660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 xml:space="preserve">- rozpoznaje najważniejsze motywy twórczości artystycznej autorów hiszpańskich. Definiuje wyznaczniki stylów i poetyk historycznych w literaturze hiszpańskiej. Klasyfikuje i porządkuje wiedzę o głównych ośrodkach życia kulturalnego i literackiego Wielkiej Brytanii, dokonuje analizy i interpretacji przemian życia literackiego okresu. Organizuje pracę samodzielnej i grupową, by rozwiązać zadanie lub postawiony problem analityczno-interpretacyjny. Przedstawia w formie pisemnej samodzielną interpretację wybranego zagadnienia lub zagadnień z literatury hiszpańskiej, z uwzględnieniem nowoczesnych metod badań literaturoznawczych i kulturowych. Selekcjonuje, potrafi wykorzystać do pracy nad tekstem literaturę przedmiotu; zbiera, selekcjonuje literaturę podmiotową i  przedmiotową, stosując w praktyce poprawny warsztat bibliograficzny, przeprowadzając kwerendy (metodami tradycyjnymi oraz z wykorzystaniem </w:t>
            </w:r>
            <w:proofErr w:type="spellStart"/>
            <w:r w:rsidRPr="005F2660">
              <w:rPr>
                <w:sz w:val="20"/>
                <w:szCs w:val="20"/>
              </w:rPr>
              <w:t>internetu</w:t>
            </w:r>
            <w:proofErr w:type="spellEnd"/>
            <w:r w:rsidRPr="005F2660">
              <w:rPr>
                <w:sz w:val="20"/>
                <w:szCs w:val="20"/>
              </w:rPr>
              <w:t>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F2660" w:rsidRPr="005F2660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K_UW01</w:t>
            </w:r>
          </w:p>
          <w:p w:rsidR="005F2660" w:rsidRPr="005F2660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K_UW06</w:t>
            </w:r>
          </w:p>
          <w:p w:rsidR="00763C6C" w:rsidRPr="009B3F25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K_UK17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zaliczeniowa (ćwiczenia)  </w:t>
            </w: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BD0A59">
              <w:rPr>
                <w:sz w:val="20"/>
                <w:szCs w:val="20"/>
              </w:rPr>
              <w:t xml:space="preserve">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>
              <w:rPr>
                <w:sz w:val="20"/>
                <w:szCs w:val="20"/>
              </w:rPr>
              <w:t>ena punktowa egzaminu pisemnego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5F2660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5F2660">
              <w:rPr>
                <w:rFonts w:eastAsia="Calibri"/>
                <w:bCs/>
                <w:iCs/>
                <w:sz w:val="20"/>
                <w:szCs w:val="20"/>
              </w:rPr>
              <w:t xml:space="preserve">Ma świadomość zakresu swej wiedzy i zdobył rozumienie konieczność ciągłego dokształcania się i poszerzania własnej wiedzy. Docenia wagę literatury i kultury hiszpańskiej i iberoamerykańskiej w kontekście dziedzictwa europejskiego. Akceptuje kulturowy pluralizm hiszpańskiego kręgu językowego. Zachowuje ostrożność w formułowaniu ocen doniosłości różnych faktów kulturalnych. Wykazuje kreatywność i zaangażowanie w formach pracy grupowej, potrafi dyskutować, bronić własnych sądów, zachowując otwartość na sądy innych. </w:t>
            </w:r>
            <w:proofErr w:type="spellStart"/>
            <w:r w:rsidRPr="005F2660">
              <w:rPr>
                <w:rFonts w:eastAsia="Calibri"/>
                <w:bCs/>
                <w:iCs/>
                <w:sz w:val="20"/>
                <w:szCs w:val="20"/>
              </w:rPr>
              <w:t>Uwiadomie</w:t>
            </w:r>
            <w:proofErr w:type="spellEnd"/>
            <w:r w:rsidRPr="005F2660">
              <w:rPr>
                <w:rFonts w:eastAsia="Calibri"/>
                <w:bCs/>
                <w:iCs/>
                <w:sz w:val="20"/>
                <w:szCs w:val="20"/>
              </w:rPr>
              <w:t xml:space="preserve"> uczestniczy w różnych formach życia kulturalnego, korzystając z różnych mediów (tradycyjne i nowoczesne), tym samym świadomie kształtując i pielęgnując własne zainteresowania kulturalne.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K_KK07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K_KO05</w:t>
            </w:r>
          </w:p>
          <w:p w:rsidR="00763C6C" w:rsidRPr="0083122B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zaliczeniowa (ćwiczenia)  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>
              <w:rPr>
                <w:sz w:val="20"/>
                <w:szCs w:val="20"/>
              </w:rPr>
              <w:t>ena punktowa egzaminu pisemnego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5F2660" w:rsidRDefault="005F2660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0E53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+, K_WG11+++, K_WK12++,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0E530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++</w:t>
            </w:r>
          </w:p>
          <w:p w:rsidR="005F2660" w:rsidRDefault="005F2660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_UW13+++, </w:t>
            </w:r>
            <w:r w:rsidRPr="001A5CB4">
              <w:rPr>
                <w:sz w:val="20"/>
                <w:szCs w:val="20"/>
              </w:rPr>
              <w:t>K_UK17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5F2660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_KK01+, K_KK02++, K_KK07+++, </w:t>
            </w:r>
            <w:r w:rsidRPr="001A5CB4">
              <w:rPr>
                <w:sz w:val="20"/>
                <w:szCs w:val="20"/>
              </w:rPr>
              <w:t>K_KO05</w:t>
            </w:r>
            <w:r>
              <w:rPr>
                <w:sz w:val="20"/>
                <w:szCs w:val="20"/>
              </w:rPr>
              <w:t xml:space="preserve">+++, </w:t>
            </w:r>
            <w:r w:rsidRPr="001A5CB4">
              <w:rPr>
                <w:sz w:val="20"/>
                <w:szCs w:val="20"/>
              </w:rPr>
              <w:t>K_KR08</w:t>
            </w:r>
            <w:r>
              <w:rPr>
                <w:sz w:val="20"/>
                <w:szCs w:val="20"/>
              </w:rPr>
              <w:t xml:space="preserve">+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A4E0F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S. Bardziej, </w:t>
            </w:r>
            <w:r w:rsidRPr="00A85AE9">
              <w:rPr>
                <w:i/>
                <w:sz w:val="20"/>
                <w:szCs w:val="20"/>
              </w:rPr>
              <w:t>W drodze do Santiago de Compostela,</w:t>
            </w:r>
            <w:r w:rsidRPr="00A85AE9">
              <w:rPr>
                <w:sz w:val="20"/>
                <w:szCs w:val="20"/>
              </w:rPr>
              <w:t xml:space="preserve"> Wydaw. </w:t>
            </w:r>
            <w:proofErr w:type="spellStart"/>
            <w:r w:rsidRPr="00A85AE9">
              <w:rPr>
                <w:sz w:val="20"/>
                <w:szCs w:val="20"/>
              </w:rPr>
              <w:t>Nomos</w:t>
            </w:r>
            <w:proofErr w:type="spellEnd"/>
            <w:r w:rsidRPr="00A85AE9">
              <w:rPr>
                <w:sz w:val="20"/>
                <w:szCs w:val="20"/>
              </w:rPr>
              <w:t>, Kraków 2005.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M. </w:t>
            </w:r>
            <w:proofErr w:type="spellStart"/>
            <w:r w:rsidRPr="00A85AE9">
              <w:rPr>
                <w:sz w:val="20"/>
                <w:szCs w:val="20"/>
              </w:rPr>
              <w:t>Defourneaux</w:t>
            </w:r>
            <w:proofErr w:type="spellEnd"/>
            <w:r w:rsidRPr="00A85AE9">
              <w:rPr>
                <w:sz w:val="20"/>
                <w:szCs w:val="20"/>
              </w:rPr>
              <w:t xml:space="preserve">, </w:t>
            </w:r>
            <w:r w:rsidRPr="00A85AE9">
              <w:rPr>
                <w:i/>
                <w:sz w:val="20"/>
                <w:szCs w:val="20"/>
              </w:rPr>
              <w:t>Życie codzienne w Hiszpanii Złotego Wieku,</w:t>
            </w:r>
            <w:r w:rsidRPr="00A85AE9">
              <w:rPr>
                <w:sz w:val="20"/>
                <w:szCs w:val="20"/>
              </w:rPr>
              <w:t xml:space="preserve"> Wydaw. PIW, Warszawa 1968.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B. Gola, F. Ryszka, </w:t>
            </w:r>
            <w:r w:rsidRPr="00A85AE9">
              <w:rPr>
                <w:i/>
                <w:sz w:val="20"/>
                <w:szCs w:val="20"/>
              </w:rPr>
              <w:t>Hiszpania,</w:t>
            </w:r>
            <w:r w:rsidRPr="00A85AE9">
              <w:rPr>
                <w:sz w:val="20"/>
                <w:szCs w:val="20"/>
              </w:rPr>
              <w:t xml:space="preserve"> Wydaw. Trio, Warszawa 1999.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D. Kucała, </w:t>
            </w:r>
            <w:r w:rsidRPr="00A85AE9">
              <w:rPr>
                <w:i/>
                <w:sz w:val="20"/>
                <w:szCs w:val="20"/>
              </w:rPr>
              <w:t>Hiszpania,</w:t>
            </w:r>
            <w:r w:rsidRPr="00A85AE9">
              <w:rPr>
                <w:sz w:val="20"/>
                <w:szCs w:val="20"/>
              </w:rPr>
              <w:t xml:space="preserve"> Wydaw. Trio, Warszawa 2003.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A. Rio, </w:t>
            </w:r>
            <w:r w:rsidRPr="00A85AE9">
              <w:rPr>
                <w:i/>
                <w:sz w:val="20"/>
                <w:szCs w:val="20"/>
              </w:rPr>
              <w:t>Historia literatury hiszpańskiej,</w:t>
            </w:r>
            <w:r w:rsidRPr="00A85AE9">
              <w:rPr>
                <w:sz w:val="20"/>
                <w:szCs w:val="20"/>
              </w:rPr>
              <w:t xml:space="preserve"> Wydaw PIW, Warszawa 1970.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A. Skorupski, A. Jankowska, M. Drewniak, </w:t>
            </w:r>
            <w:r w:rsidRPr="00A85AE9">
              <w:rPr>
                <w:i/>
                <w:sz w:val="20"/>
                <w:szCs w:val="20"/>
              </w:rPr>
              <w:t>Przewodnik kulinarny. Hiszpania,</w:t>
            </w:r>
            <w:r w:rsidRPr="00A85AE9">
              <w:rPr>
                <w:sz w:val="20"/>
                <w:szCs w:val="20"/>
              </w:rPr>
              <w:t xml:space="preserve"> Wydaw. Pascal, 2007.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M. Strzałkowa, </w:t>
            </w:r>
            <w:r w:rsidRPr="00A85AE9">
              <w:rPr>
                <w:i/>
                <w:sz w:val="20"/>
                <w:szCs w:val="20"/>
              </w:rPr>
              <w:t>Historia literatury hiszpańskiej. Zarys,</w:t>
            </w:r>
            <w:r w:rsidRPr="00A85AE9">
              <w:rPr>
                <w:sz w:val="20"/>
                <w:szCs w:val="20"/>
              </w:rPr>
              <w:t xml:space="preserve"> Wydaw. Ossolineum, Wrocław 1966. 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A85AE9">
              <w:rPr>
                <w:i/>
                <w:sz w:val="20"/>
                <w:szCs w:val="20"/>
              </w:rPr>
              <w:t>Culta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en </w:t>
            </w:r>
            <w:proofErr w:type="spellStart"/>
            <w:r w:rsidRPr="00A85AE9">
              <w:rPr>
                <w:i/>
                <w:sz w:val="20"/>
                <w:szCs w:val="20"/>
              </w:rPr>
              <w:t>el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85AE9">
              <w:rPr>
                <w:i/>
                <w:sz w:val="20"/>
                <w:szCs w:val="20"/>
              </w:rPr>
              <w:t>mundo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85AE9">
              <w:rPr>
                <w:i/>
                <w:sz w:val="20"/>
                <w:szCs w:val="20"/>
              </w:rPr>
              <w:t>hispanohablante</w:t>
            </w:r>
            <w:proofErr w:type="spellEnd"/>
            <w:r w:rsidRPr="00A85AE9">
              <w:rPr>
                <w:i/>
                <w:sz w:val="20"/>
                <w:szCs w:val="20"/>
              </w:rPr>
              <w:t>,</w:t>
            </w:r>
            <w:r w:rsidRPr="00A85AE9">
              <w:rPr>
                <w:sz w:val="20"/>
                <w:szCs w:val="20"/>
              </w:rPr>
              <w:t xml:space="preserve"> A2/B1, Wydawnictwo En </w:t>
            </w:r>
            <w:proofErr w:type="spellStart"/>
            <w:r w:rsidRPr="00A85AE9">
              <w:rPr>
                <w:sz w:val="20"/>
                <w:szCs w:val="20"/>
              </w:rPr>
              <w:t>Clave</w:t>
            </w:r>
            <w:proofErr w:type="spellEnd"/>
            <w:r w:rsidRPr="00A85AE9">
              <w:rPr>
                <w:sz w:val="20"/>
                <w:szCs w:val="20"/>
              </w:rPr>
              <w:t>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</w:rPr>
            </w:pPr>
            <w:r w:rsidRPr="00A85AE9">
              <w:rPr>
                <w:sz w:val="20"/>
                <w:szCs w:val="20"/>
              </w:rPr>
              <w:t xml:space="preserve">– </w:t>
            </w:r>
            <w:r w:rsidRPr="00A85AE9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85AE9">
              <w:rPr>
                <w:i/>
                <w:sz w:val="20"/>
                <w:szCs w:val="20"/>
              </w:rPr>
              <w:t>viaje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por </w:t>
            </w:r>
            <w:proofErr w:type="spellStart"/>
            <w:r w:rsidRPr="00A85AE9">
              <w:rPr>
                <w:i/>
                <w:sz w:val="20"/>
                <w:szCs w:val="20"/>
              </w:rPr>
              <w:t>el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85AE9">
              <w:rPr>
                <w:i/>
                <w:sz w:val="20"/>
                <w:szCs w:val="20"/>
              </w:rPr>
              <w:t>mundo</w:t>
            </w:r>
            <w:proofErr w:type="spellEnd"/>
            <w:r w:rsidRPr="00A85AE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85AE9">
              <w:rPr>
                <w:i/>
                <w:sz w:val="20"/>
                <w:szCs w:val="20"/>
              </w:rPr>
              <w:t>hispano</w:t>
            </w:r>
            <w:proofErr w:type="spellEnd"/>
            <w:r w:rsidRPr="00A85AE9">
              <w:rPr>
                <w:sz w:val="20"/>
                <w:szCs w:val="20"/>
              </w:rPr>
              <w:t>, Wydawnictwo CIDEB.</w:t>
            </w:r>
          </w:p>
          <w:p w:rsidR="005F2660" w:rsidRPr="00A85AE9" w:rsidRDefault="005F2660" w:rsidP="005F2660">
            <w:pPr>
              <w:jc w:val="both"/>
              <w:rPr>
                <w:sz w:val="20"/>
                <w:szCs w:val="20"/>
                <w:lang w:val="fr-FR"/>
              </w:rPr>
            </w:pPr>
            <w:r w:rsidRPr="00A85AE9">
              <w:rPr>
                <w:sz w:val="20"/>
                <w:szCs w:val="20"/>
                <w:lang w:val="fr-FR"/>
              </w:rPr>
              <w:t xml:space="preserve">– </w:t>
            </w:r>
            <w:r w:rsidRPr="00A85AE9">
              <w:rPr>
                <w:i/>
                <w:sz w:val="20"/>
                <w:szCs w:val="20"/>
                <w:lang w:val="fr-FR"/>
              </w:rPr>
              <w:t>Sin fronteras – Teller de civilización,</w:t>
            </w:r>
            <w:r w:rsidRPr="00A85AE9">
              <w:rPr>
                <w:sz w:val="20"/>
                <w:szCs w:val="20"/>
                <w:lang w:val="fr-FR"/>
              </w:rPr>
              <w:t xml:space="preserve"> Wydawnictwo La Spiga Modern Languages.</w:t>
            </w:r>
          </w:p>
          <w:p w:rsidR="00763C6C" w:rsidRPr="005F2660" w:rsidRDefault="005F2660" w:rsidP="005F2660">
            <w:pPr>
              <w:rPr>
                <w:rFonts w:eastAsia="Calibri"/>
                <w:sz w:val="20"/>
                <w:szCs w:val="20"/>
                <w:lang w:val="fr-FR" w:eastAsia="en-US"/>
              </w:rPr>
            </w:pPr>
            <w:r w:rsidRPr="00A85AE9">
              <w:rPr>
                <w:sz w:val="20"/>
                <w:szCs w:val="20"/>
                <w:lang w:val="fr-FR"/>
              </w:rPr>
              <w:t xml:space="preserve">– </w:t>
            </w:r>
            <w:r w:rsidRPr="00A85AE9">
              <w:rPr>
                <w:i/>
                <w:sz w:val="20"/>
                <w:szCs w:val="20"/>
                <w:lang w:val="fr-FR"/>
              </w:rPr>
              <w:t>Descubre España,</w:t>
            </w:r>
            <w:r w:rsidRPr="00A85AE9">
              <w:rPr>
                <w:sz w:val="20"/>
                <w:szCs w:val="20"/>
                <w:lang w:val="fr-FR"/>
              </w:rPr>
              <w:t xml:space="preserve"> A1, Wwydawnictwo: Difusión.</w:t>
            </w:r>
          </w:p>
        </w:tc>
      </w:tr>
    </w:tbl>
    <w:p w:rsidR="005C100B" w:rsidRPr="005F2660" w:rsidRDefault="005C100B" w:rsidP="005C100B">
      <w:pPr>
        <w:rPr>
          <w:rFonts w:eastAsia="Calibri"/>
          <w:sz w:val="20"/>
          <w:szCs w:val="20"/>
          <w:lang w:val="fr-FR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A4E0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5F266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BD0A59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763C6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BD0A59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B6C" w:rsidRDefault="00D02B6C" w:rsidP="00481230">
      <w:r>
        <w:separator/>
      </w:r>
    </w:p>
  </w:endnote>
  <w:endnote w:type="continuationSeparator" w:id="0">
    <w:p w:rsidR="00D02B6C" w:rsidRDefault="00D02B6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B6C" w:rsidRDefault="00D02B6C" w:rsidP="00481230">
      <w:r>
        <w:separator/>
      </w:r>
    </w:p>
  </w:footnote>
  <w:footnote w:type="continuationSeparator" w:id="0">
    <w:p w:rsidR="00D02B6C" w:rsidRDefault="00D02B6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4E0F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57F0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2B6C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6983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A29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32F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2E56-A2E7-44D5-95D6-04611425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2019-09-15T11:42:00Z</dcterms:created>
  <dcterms:modified xsi:type="dcterms:W3CDTF">2019-10-05T14:20:00Z</dcterms:modified>
</cp:coreProperties>
</file>