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747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jęz. polskim</w:t>
            </w:r>
            <w:r w:rsidR="00051002">
              <w:rPr>
                <w:sz w:val="20"/>
                <w:szCs w:val="20"/>
              </w:rPr>
              <w:t xml:space="preserve">                              </w:t>
            </w:r>
            <w:r w:rsidR="007477CD">
              <w:rPr>
                <w:sz w:val="20"/>
                <w:szCs w:val="20"/>
              </w:rPr>
              <w:t>Warsztat reklamy</w:t>
            </w:r>
          </w:p>
        </w:tc>
      </w:tr>
      <w:tr w:rsidR="00CE1CE1" w:rsidRPr="00726EB2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726EB2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UTH/F/P/DZ/B2/ST/1(l)/4L/8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85511" w:rsidRDefault="00763C6C" w:rsidP="007477CD">
            <w:pPr>
              <w:pStyle w:val="HTML-wstpniesformatowany"/>
              <w:rPr>
                <w:lang w:val="en-GB" w:eastAsia="pl-PL"/>
              </w:rPr>
            </w:pPr>
            <w:r w:rsidRPr="00585511">
              <w:rPr>
                <w:rFonts w:ascii="Times New Roman" w:hAnsi="Times New Roman" w:cs="Times New Roman"/>
                <w:lang w:val="en-GB" w:eastAsia="pl-PL"/>
              </w:rPr>
              <w:t xml:space="preserve">W </w:t>
            </w:r>
            <w:proofErr w:type="spellStart"/>
            <w:r w:rsidRPr="00585511">
              <w:rPr>
                <w:rFonts w:ascii="Times New Roman" w:hAnsi="Times New Roman" w:cs="Times New Roman"/>
                <w:lang w:val="en-GB" w:eastAsia="pl-PL"/>
              </w:rPr>
              <w:t>jęz</w:t>
            </w:r>
            <w:proofErr w:type="spellEnd"/>
            <w:r w:rsidRPr="00585511">
              <w:rPr>
                <w:rFonts w:ascii="Times New Roman" w:hAnsi="Times New Roman" w:cs="Times New Roman"/>
                <w:lang w:val="en-GB" w:eastAsia="pl-PL"/>
              </w:rPr>
              <w:t xml:space="preserve">. </w:t>
            </w:r>
            <w:proofErr w:type="spellStart"/>
            <w:r w:rsidR="00051002" w:rsidRPr="00585511">
              <w:rPr>
                <w:rFonts w:ascii="Times New Roman" w:hAnsi="Times New Roman" w:cs="Times New Roman"/>
                <w:lang w:val="en-GB" w:eastAsia="pl-PL"/>
              </w:rPr>
              <w:t>angielskim</w:t>
            </w:r>
            <w:proofErr w:type="spellEnd"/>
            <w:r w:rsidR="007477CD" w:rsidRPr="00585511">
              <w:rPr>
                <w:rFonts w:ascii="Times New Roman" w:hAnsi="Times New Roman" w:cs="Times New Roman"/>
                <w:lang w:val="en-GB" w:eastAsia="pl-PL"/>
              </w:rPr>
              <w:t xml:space="preserve">                    Advertising workshop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  <w:r w:rsidR="00521C4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26EB2" w:rsidP="00051002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Czwarty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05100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 w:rsidR="00051002">
              <w:rPr>
                <w:sz w:val="20"/>
                <w:szCs w:val="20"/>
              </w:rPr>
              <w:t>kierunkowych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05100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477CD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051002">
              <w:rPr>
                <w:rFonts w:eastAsia="Calibri"/>
                <w:sz w:val="20"/>
                <w:szCs w:val="20"/>
              </w:rPr>
              <w:t xml:space="preserve"> 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477CD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477CD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51002">
              <w:rPr>
                <w:sz w:val="20"/>
                <w:szCs w:val="20"/>
              </w:rPr>
              <w:t>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477CD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F04E0D" w:rsidP="00AC493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F04E0D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7477CD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>Zaliczenie poprzednich semestrów. Podstawowa wiedza z zakresy semiotyki, języka, socjologii i psychologii.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051002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="0005100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1002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="0005100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1002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0F5C69" w:rsidP="00763C6C">
            <w:pPr>
              <w:rPr>
                <w:sz w:val="20"/>
                <w:szCs w:val="20"/>
              </w:rPr>
            </w:pPr>
            <w:hyperlink r:id="rId8" w:history="1">
              <w:r w:rsidR="00051002" w:rsidRPr="002F5366">
                <w:rPr>
                  <w:rStyle w:val="Hipercze"/>
                  <w:sz w:val="20"/>
                  <w:szCs w:val="20"/>
                  <w:lang w:val="de-DE"/>
                </w:rPr>
                <w:t>l.nogaj@uthrad.pl</w:t>
              </w:r>
            </w:hyperlink>
            <w:r w:rsidR="00051002" w:rsidRPr="00794303">
              <w:rPr>
                <w:sz w:val="20"/>
                <w:szCs w:val="20"/>
                <w:lang w:val="de-DE"/>
              </w:rPr>
              <w:t xml:space="preserve"> </w:t>
            </w:r>
            <w:r w:rsidR="00051002">
              <w:rPr>
                <w:sz w:val="20"/>
                <w:szCs w:val="20"/>
                <w:lang w:val="de-DE"/>
              </w:rPr>
              <w:t xml:space="preserve"> 514707996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0"/>
        <w:gridCol w:w="7002"/>
      </w:tblGrid>
      <w:tr w:rsidR="004A5FBA" w:rsidRPr="005C100B" w:rsidTr="002D6C22">
        <w:trPr>
          <w:trHeight w:val="2290"/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C22" w:rsidRPr="002D6C22" w:rsidRDefault="002D6C22" w:rsidP="002D6C22">
            <w:pPr>
              <w:tabs>
                <w:tab w:val="left" w:pos="4073"/>
              </w:tabs>
              <w:ind w:left="115"/>
              <w:rPr>
                <w:sz w:val="20"/>
                <w:szCs w:val="20"/>
                <w:highlight w:val="yellow"/>
              </w:rPr>
            </w:pPr>
            <w:r w:rsidRPr="002D6C22">
              <w:rPr>
                <w:sz w:val="20"/>
                <w:szCs w:val="20"/>
              </w:rPr>
              <w:t>W</w:t>
            </w:r>
            <w:r w:rsidR="009F0722" w:rsidRPr="002D6C22">
              <w:rPr>
                <w:sz w:val="20"/>
                <w:szCs w:val="20"/>
              </w:rPr>
              <w:t xml:space="preserve"> zakresie wiedzy: jest przedstawienie wiedzy na temat </w:t>
            </w:r>
            <w:r w:rsidR="007477CD">
              <w:rPr>
                <w:sz w:val="20"/>
                <w:szCs w:val="20"/>
              </w:rPr>
              <w:t>konstruowania skutecznego przekazu reklamowego, technik prezentacyjnych w reklamie oraz wartości i etyki w reklamie</w:t>
            </w:r>
            <w:r w:rsidRPr="002D6C22">
              <w:rPr>
                <w:sz w:val="20"/>
                <w:szCs w:val="20"/>
              </w:rPr>
              <w:t>.</w:t>
            </w:r>
          </w:p>
          <w:p w:rsidR="002D6C22" w:rsidRDefault="002D6C22" w:rsidP="002D6C22">
            <w:pPr>
              <w:tabs>
                <w:tab w:val="left" w:pos="4073"/>
              </w:tabs>
              <w:ind w:left="115"/>
              <w:rPr>
                <w:sz w:val="20"/>
                <w:szCs w:val="20"/>
                <w:highlight w:val="yellow"/>
              </w:rPr>
            </w:pPr>
          </w:p>
          <w:p w:rsidR="003229AC" w:rsidRDefault="003229AC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</w:rPr>
            </w:pPr>
            <w:r w:rsidRPr="003229AC">
              <w:rPr>
                <w:sz w:val="20"/>
                <w:szCs w:val="20"/>
              </w:rPr>
              <w:t>W zakresie umiejętności:</w:t>
            </w:r>
            <w:r>
              <w:rPr>
                <w:sz w:val="20"/>
                <w:szCs w:val="20"/>
              </w:rPr>
              <w:t xml:space="preserve"> </w:t>
            </w:r>
            <w:r w:rsidR="007477CD">
              <w:rPr>
                <w:sz w:val="20"/>
                <w:szCs w:val="20"/>
              </w:rPr>
              <w:t>stosowanie</w:t>
            </w:r>
            <w:r w:rsidR="007477CD" w:rsidRPr="007477CD">
              <w:rPr>
                <w:sz w:val="20"/>
                <w:szCs w:val="20"/>
              </w:rPr>
              <w:t xml:space="preserve"> zasad warsztatu dziennikarskiego w </w:t>
            </w:r>
            <w:r w:rsidR="007477CD">
              <w:rPr>
                <w:sz w:val="20"/>
                <w:szCs w:val="20"/>
              </w:rPr>
              <w:t>tworzeniu    komunikatów reklamowych</w:t>
            </w:r>
          </w:p>
          <w:p w:rsidR="007477CD" w:rsidRPr="006C24AC" w:rsidRDefault="007477CD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  <w:highlight w:val="yellow"/>
              </w:rPr>
            </w:pPr>
          </w:p>
          <w:p w:rsidR="004A5FBA" w:rsidRDefault="009F0722" w:rsidP="007477CD">
            <w:pPr>
              <w:tabs>
                <w:tab w:val="left" w:pos="-5814"/>
              </w:tabs>
              <w:ind w:left="115"/>
              <w:rPr>
                <w:sz w:val="20"/>
                <w:szCs w:val="20"/>
              </w:rPr>
            </w:pPr>
            <w:r w:rsidRPr="003229AC">
              <w:rPr>
                <w:sz w:val="20"/>
                <w:szCs w:val="20"/>
              </w:rPr>
              <w:t xml:space="preserve">W zakresie postaw: kształtowanie postawy </w:t>
            </w:r>
            <w:r w:rsidR="003229AC" w:rsidRPr="003229AC">
              <w:rPr>
                <w:sz w:val="20"/>
                <w:szCs w:val="20"/>
              </w:rPr>
              <w:t xml:space="preserve">odpowiedzialności </w:t>
            </w:r>
            <w:r w:rsidR="007477CD">
              <w:rPr>
                <w:sz w:val="20"/>
                <w:szCs w:val="20"/>
              </w:rPr>
              <w:t xml:space="preserve">za powierzone zadania oraz </w:t>
            </w:r>
            <w:r w:rsidR="007477CD">
              <w:rPr>
                <w:rFonts w:eastAsia="Calibri"/>
                <w:bCs/>
                <w:iCs/>
                <w:sz w:val="20"/>
                <w:szCs w:val="20"/>
              </w:rPr>
              <w:t>w</w:t>
            </w:r>
            <w:r w:rsidR="007477CD" w:rsidRPr="007477CD">
              <w:rPr>
                <w:rFonts w:eastAsia="Calibri"/>
                <w:bCs/>
                <w:iCs/>
                <w:sz w:val="20"/>
                <w:szCs w:val="20"/>
              </w:rPr>
              <w:t>ykorzyst</w:t>
            </w:r>
            <w:r w:rsidR="007477CD">
              <w:rPr>
                <w:rFonts w:eastAsia="Calibri"/>
                <w:bCs/>
                <w:iCs/>
                <w:sz w:val="20"/>
                <w:szCs w:val="20"/>
              </w:rPr>
              <w:t>ywania</w:t>
            </w:r>
            <w:r w:rsidR="007477CD" w:rsidRPr="007477CD">
              <w:rPr>
                <w:rFonts w:eastAsia="Calibri"/>
                <w:bCs/>
                <w:iCs/>
                <w:sz w:val="20"/>
                <w:szCs w:val="20"/>
              </w:rPr>
              <w:t xml:space="preserve"> wiedzę dziennikarsk</w:t>
            </w:r>
            <w:r w:rsidR="007477CD">
              <w:rPr>
                <w:rFonts w:eastAsia="Calibri"/>
                <w:bCs/>
                <w:iCs/>
                <w:sz w:val="20"/>
                <w:szCs w:val="20"/>
              </w:rPr>
              <w:t>iej</w:t>
            </w:r>
            <w:r w:rsidR="007477CD" w:rsidRPr="007477CD">
              <w:rPr>
                <w:rFonts w:eastAsia="Calibri"/>
                <w:bCs/>
                <w:iCs/>
                <w:sz w:val="20"/>
                <w:szCs w:val="20"/>
              </w:rPr>
              <w:t xml:space="preserve"> i umiejętności komunikacyjno-medialn</w:t>
            </w:r>
            <w:r w:rsidR="007477CD">
              <w:rPr>
                <w:rFonts w:eastAsia="Calibri"/>
                <w:bCs/>
                <w:iCs/>
                <w:sz w:val="20"/>
                <w:szCs w:val="20"/>
              </w:rPr>
              <w:t>ych</w:t>
            </w:r>
            <w:r w:rsidR="007477CD" w:rsidRPr="007477CD">
              <w:rPr>
                <w:rFonts w:eastAsia="Calibri"/>
                <w:bCs/>
                <w:iCs/>
                <w:sz w:val="20"/>
                <w:szCs w:val="20"/>
              </w:rPr>
              <w:t xml:space="preserve"> w działalności na rzecz rozwoju środowiska społecznego</w:t>
            </w:r>
            <w:r w:rsidR="007477CD">
              <w:rPr>
                <w:rFonts w:eastAsia="Calibri"/>
                <w:bCs/>
                <w:iCs/>
                <w:sz w:val="20"/>
                <w:szCs w:val="20"/>
              </w:rPr>
              <w:t>.</w:t>
            </w:r>
          </w:p>
          <w:p w:rsidR="003229AC" w:rsidRPr="00763C6C" w:rsidRDefault="003229AC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</w:rPr>
            </w:pPr>
          </w:p>
        </w:tc>
      </w:tr>
      <w:tr w:rsidR="004A5FBA" w:rsidRPr="005C100B" w:rsidTr="002D6C22">
        <w:trPr>
          <w:trHeight w:val="3775"/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Pr="00436378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436378">
              <w:rPr>
                <w:sz w:val="20"/>
                <w:szCs w:val="20"/>
              </w:rPr>
              <w:t>Tematyka ćwiczeń:</w:t>
            </w:r>
          </w:p>
          <w:p w:rsidR="007477CD" w:rsidRDefault="007477CD" w:rsidP="007477C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477CD">
              <w:rPr>
                <w:sz w:val="20"/>
                <w:szCs w:val="20"/>
              </w:rPr>
              <w:t>. Elementy komunikatu reklamowego (nagłówek, treść zasadnicza, ilustracja, slogan reklamowy, elementy zależne od doboru medium). [</w:t>
            </w:r>
            <w:r>
              <w:rPr>
                <w:sz w:val="20"/>
                <w:szCs w:val="20"/>
              </w:rPr>
              <w:t>1h</w:t>
            </w:r>
            <w:r w:rsidRPr="007477CD">
              <w:rPr>
                <w:sz w:val="20"/>
                <w:szCs w:val="20"/>
              </w:rPr>
              <w:t>]</w:t>
            </w:r>
          </w:p>
          <w:p w:rsidR="007477CD" w:rsidRDefault="007477CD" w:rsidP="007477C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477CD">
              <w:rPr>
                <w:sz w:val="20"/>
                <w:szCs w:val="20"/>
              </w:rPr>
              <w:t>. Slogan reklamowy (budowa, typologie, cechy udanego sloganu) i inne elementy językowe w reklamie. Poetyka reklamy. [</w:t>
            </w:r>
            <w:r>
              <w:rPr>
                <w:sz w:val="20"/>
                <w:szCs w:val="20"/>
              </w:rPr>
              <w:t>1h</w:t>
            </w:r>
            <w:r w:rsidRPr="007477CD">
              <w:rPr>
                <w:sz w:val="20"/>
                <w:szCs w:val="20"/>
              </w:rPr>
              <w:t>]</w:t>
            </w:r>
          </w:p>
          <w:p w:rsidR="007477CD" w:rsidRDefault="007477CD" w:rsidP="007477C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477CD">
              <w:rPr>
                <w:sz w:val="20"/>
                <w:szCs w:val="20"/>
              </w:rPr>
              <w:t>. Techniki prezentacyjne w reklamie (demonstracja, rekomendacja, styl życia, humor, animacja, znany bohater, dowód naukowy) - (dowcipna) gra językowa, personifikacja. [</w:t>
            </w:r>
            <w:r>
              <w:rPr>
                <w:sz w:val="20"/>
                <w:szCs w:val="20"/>
              </w:rPr>
              <w:t>1h</w:t>
            </w:r>
            <w:r w:rsidRPr="007477CD">
              <w:rPr>
                <w:sz w:val="20"/>
                <w:szCs w:val="20"/>
              </w:rPr>
              <w:t>]</w:t>
            </w:r>
          </w:p>
          <w:p w:rsidR="007477CD" w:rsidRDefault="007477CD" w:rsidP="007477C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477CD">
              <w:rPr>
                <w:sz w:val="20"/>
                <w:szCs w:val="20"/>
              </w:rPr>
              <w:t>. Reklama jako przekaz semiotyczny – kody reklamy, typologia elementów przekazu reklamowego (językowe, wizualne, audio, inne), warstwa werbalna, ikoniczna, audytywna. [</w:t>
            </w:r>
            <w:r>
              <w:rPr>
                <w:sz w:val="20"/>
                <w:szCs w:val="20"/>
              </w:rPr>
              <w:t>1h</w:t>
            </w:r>
            <w:r w:rsidRPr="007477CD">
              <w:rPr>
                <w:sz w:val="20"/>
                <w:szCs w:val="20"/>
              </w:rPr>
              <w:t>]</w:t>
            </w:r>
          </w:p>
          <w:p w:rsidR="007477CD" w:rsidRDefault="007477CD" w:rsidP="007477C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7477CD">
              <w:rPr>
                <w:sz w:val="20"/>
                <w:szCs w:val="20"/>
              </w:rPr>
              <w:t>. Etapy budowy komunikatu reklamowego (określenie treści przekazu, określenie struktury przekazu, określenie kształtu przekazu, określenie źródła). [</w:t>
            </w:r>
            <w:r>
              <w:rPr>
                <w:sz w:val="20"/>
                <w:szCs w:val="20"/>
              </w:rPr>
              <w:t>1h</w:t>
            </w:r>
            <w:r w:rsidRPr="007477CD">
              <w:rPr>
                <w:sz w:val="20"/>
                <w:szCs w:val="20"/>
              </w:rPr>
              <w:t>]</w:t>
            </w:r>
          </w:p>
          <w:p w:rsidR="007477CD" w:rsidRDefault="007477CD" w:rsidP="007477C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7477CD">
              <w:rPr>
                <w:sz w:val="20"/>
                <w:szCs w:val="20"/>
              </w:rPr>
              <w:t>. Cechy skutecznego przekazu reklamowego (atrakcyjność, sugestywność, zrozumiałość, zwięzłość, oryginalność, aktualność, relewantność w stosunku do odbiorców, zgodność z przepisami prawa i dobrymi obyczajami). [</w:t>
            </w:r>
            <w:r>
              <w:rPr>
                <w:sz w:val="20"/>
                <w:szCs w:val="20"/>
              </w:rPr>
              <w:t>1h</w:t>
            </w:r>
            <w:r w:rsidRPr="007477CD">
              <w:rPr>
                <w:sz w:val="20"/>
                <w:szCs w:val="20"/>
              </w:rPr>
              <w:t>]</w:t>
            </w:r>
          </w:p>
          <w:p w:rsidR="007477CD" w:rsidRDefault="007477CD" w:rsidP="007477C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7477CD">
              <w:rPr>
                <w:sz w:val="20"/>
                <w:szCs w:val="20"/>
              </w:rPr>
              <w:t>. Wartości, wartościowanie i etyka w reklamie. [</w:t>
            </w:r>
            <w:r>
              <w:rPr>
                <w:sz w:val="20"/>
                <w:szCs w:val="20"/>
              </w:rPr>
              <w:t>1h</w:t>
            </w:r>
            <w:r w:rsidRPr="007477CD">
              <w:rPr>
                <w:sz w:val="20"/>
                <w:szCs w:val="20"/>
              </w:rPr>
              <w:t>]</w:t>
            </w:r>
          </w:p>
          <w:p w:rsidR="007477CD" w:rsidRDefault="007477CD" w:rsidP="007477CD">
            <w:p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8</w:t>
            </w:r>
            <w:r w:rsidRPr="007477CD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de-DE"/>
              </w:rPr>
              <w:t>Ćwiczenia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praktyczne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[</w:t>
            </w:r>
            <w:r w:rsidRPr="00FE74F9">
              <w:rPr>
                <w:sz w:val="20"/>
                <w:szCs w:val="20"/>
                <w:lang w:val="de-DE"/>
              </w:rPr>
              <w:t>2</w:t>
            </w:r>
            <w:r>
              <w:rPr>
                <w:sz w:val="20"/>
                <w:szCs w:val="20"/>
                <w:lang w:val="de-DE"/>
              </w:rPr>
              <w:t>3</w:t>
            </w:r>
            <w:r w:rsidRPr="00FE74F9">
              <w:rPr>
                <w:sz w:val="20"/>
                <w:szCs w:val="20"/>
                <w:lang w:val="de-DE"/>
              </w:rPr>
              <w:t xml:space="preserve"> h].</w:t>
            </w:r>
          </w:p>
          <w:p w:rsidR="002D6C22" w:rsidRDefault="007477CD" w:rsidP="007477CD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0FE74F9">
              <w:rPr>
                <w:sz w:val="20"/>
                <w:szCs w:val="20"/>
                <w:lang w:val="de-DE"/>
              </w:rPr>
              <w:t xml:space="preserve">Projekt </w:t>
            </w:r>
            <w:proofErr w:type="spellStart"/>
            <w:r w:rsidRPr="00FE74F9">
              <w:rPr>
                <w:sz w:val="20"/>
                <w:szCs w:val="20"/>
                <w:lang w:val="de-DE"/>
              </w:rPr>
              <w:t>reklamowy</w:t>
            </w:r>
            <w:proofErr w:type="spellEnd"/>
          </w:p>
          <w:p w:rsidR="007477CD" w:rsidRPr="007477CD" w:rsidRDefault="007477CD" w:rsidP="007477CD">
            <w:pPr>
              <w:pStyle w:val="Akapitzlist"/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2D6C22">
        <w:trPr>
          <w:trHeight w:val="213"/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77CD" w:rsidRPr="00E83FF2" w:rsidRDefault="007477CD" w:rsidP="007477CD">
            <w:pPr>
              <w:pStyle w:val="Akapitzlist"/>
              <w:numPr>
                <w:ilvl w:val="0"/>
                <w:numId w:val="20"/>
              </w:num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E83FF2">
              <w:rPr>
                <w:bCs/>
                <w:sz w:val="20"/>
                <w:szCs w:val="20"/>
              </w:rPr>
              <w:t>metody podające (wykład informacyjny)</w:t>
            </w:r>
          </w:p>
          <w:p w:rsidR="007477CD" w:rsidRPr="00E83FF2" w:rsidRDefault="007477CD" w:rsidP="007477CD">
            <w:pPr>
              <w:pStyle w:val="Akapitzlist"/>
              <w:numPr>
                <w:ilvl w:val="0"/>
                <w:numId w:val="20"/>
              </w:num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E83FF2">
              <w:rPr>
                <w:bCs/>
                <w:sz w:val="20"/>
                <w:szCs w:val="20"/>
              </w:rPr>
              <w:t>metody problemowe (wykład problemowy)</w:t>
            </w:r>
          </w:p>
          <w:p w:rsidR="007477CD" w:rsidRPr="00E83FF2" w:rsidRDefault="007477CD" w:rsidP="007477CD">
            <w:pPr>
              <w:pStyle w:val="Akapitzlist"/>
              <w:numPr>
                <w:ilvl w:val="0"/>
                <w:numId w:val="20"/>
              </w:num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E83FF2">
              <w:rPr>
                <w:bCs/>
                <w:sz w:val="20"/>
                <w:szCs w:val="20"/>
              </w:rPr>
              <w:t>metody aktywizujące (dyskusja dydaktyczna)</w:t>
            </w:r>
          </w:p>
          <w:p w:rsidR="007477CD" w:rsidRPr="00E83FF2" w:rsidRDefault="007477CD" w:rsidP="007477CD">
            <w:pPr>
              <w:pStyle w:val="Akapitzlist"/>
              <w:numPr>
                <w:ilvl w:val="0"/>
                <w:numId w:val="20"/>
              </w:num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E83FF2">
              <w:rPr>
                <w:bCs/>
                <w:sz w:val="20"/>
                <w:szCs w:val="20"/>
              </w:rPr>
              <w:t>metody eksponujące (film, ekspozycja, pokaz)</w:t>
            </w:r>
          </w:p>
          <w:p w:rsidR="007477CD" w:rsidRDefault="007477CD" w:rsidP="007477CD">
            <w:pPr>
              <w:pStyle w:val="Akapitzlist"/>
              <w:numPr>
                <w:ilvl w:val="0"/>
                <w:numId w:val="20"/>
              </w:num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E83FF2">
              <w:rPr>
                <w:bCs/>
                <w:sz w:val="20"/>
                <w:szCs w:val="20"/>
              </w:rPr>
              <w:t>metody programowane (z wykorzystaniem komputera)</w:t>
            </w:r>
          </w:p>
          <w:p w:rsidR="007477CD" w:rsidRPr="007477CD" w:rsidRDefault="007477CD" w:rsidP="007477CD">
            <w:pPr>
              <w:pStyle w:val="Akapitzlist"/>
              <w:numPr>
                <w:ilvl w:val="0"/>
                <w:numId w:val="20"/>
              </w:numPr>
              <w:tabs>
                <w:tab w:val="left" w:pos="4073"/>
              </w:tabs>
              <w:rPr>
                <w:bCs/>
                <w:sz w:val="20"/>
                <w:szCs w:val="20"/>
              </w:rPr>
            </w:pPr>
            <w:r w:rsidRPr="007477CD">
              <w:rPr>
                <w:bCs/>
                <w:sz w:val="20"/>
                <w:szCs w:val="20"/>
              </w:rPr>
              <w:t>metody praktyczne (pokaz, symulacja)</w:t>
            </w:r>
          </w:p>
        </w:tc>
      </w:tr>
      <w:tr w:rsidR="005C100B" w:rsidRPr="005C100B" w:rsidTr="002D6C22">
        <w:trPr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</w:tcPr>
          <w:p w:rsidR="002D6C22" w:rsidRDefault="002D6C22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D6C22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</w:t>
            </w:r>
          </w:p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7477CD" w:rsidRDefault="007477CD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477CD" w:rsidRPr="0009241D" w:rsidRDefault="007477CD" w:rsidP="007477CD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Realizacja ćwiczeń – 75 % oceny.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25 % oceny.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7477CD" w:rsidRPr="00542331" w:rsidRDefault="007477CD" w:rsidP="007477CD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7477CD" w:rsidRPr="00542331" w:rsidRDefault="007477CD" w:rsidP="007477CD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Default="007477CD" w:rsidP="00747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  <w:p w:rsidR="007477CD" w:rsidRPr="002A1BFA" w:rsidRDefault="007477CD" w:rsidP="007477C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2D6C22">
        <w:trPr>
          <w:trHeight w:val="83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C22" w:rsidRPr="002D6C22" w:rsidRDefault="002D6C22" w:rsidP="002D6C22">
            <w:pPr>
              <w:jc w:val="center"/>
              <w:rPr>
                <w:sz w:val="20"/>
                <w:szCs w:val="20"/>
              </w:rPr>
            </w:pPr>
          </w:p>
          <w:p w:rsidR="009B3F25" w:rsidRPr="002D6C22" w:rsidRDefault="007477CD" w:rsidP="007477CD">
            <w:pPr>
              <w:jc w:val="center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>Ma wiedzę na temat warsztatu pracy dziennikarza prasowego, radiowego, telewizyjnego, internetowego oraz pracownika działu PR i reklamy; zna źródła informacji dziennikarskiej</w:t>
            </w:r>
            <w:r>
              <w:rPr>
                <w:sz w:val="20"/>
                <w:szCs w:val="20"/>
              </w:rPr>
              <w:t>;</w:t>
            </w:r>
            <w:r>
              <w:t xml:space="preserve"> </w:t>
            </w:r>
            <w:r w:rsidRPr="007477CD">
              <w:rPr>
                <w:sz w:val="20"/>
                <w:szCs w:val="20"/>
              </w:rPr>
              <w:t>ma wiedzę na temat języka jako narzędzia komunikacji; rozumie mechanizmy komunikacji językowej i pozajęzykowej (interpersonalnej, społecznej, medialnej, biznesowej).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2D6C22" w:rsidP="009B3F25">
            <w:pPr>
              <w:rPr>
                <w:sz w:val="20"/>
                <w:szCs w:val="20"/>
              </w:rPr>
            </w:pPr>
            <w:r w:rsidRPr="002D6C22">
              <w:rPr>
                <w:sz w:val="20"/>
                <w:szCs w:val="20"/>
              </w:rPr>
              <w:t>K_WG0</w:t>
            </w:r>
            <w:r w:rsidR="007477CD">
              <w:rPr>
                <w:sz w:val="20"/>
                <w:szCs w:val="20"/>
              </w:rPr>
              <w:t>7</w:t>
            </w:r>
          </w:p>
          <w:p w:rsidR="002D6C22" w:rsidRDefault="002D6C22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D6C22">
              <w:rPr>
                <w:rFonts w:eastAsia="Calibri"/>
                <w:sz w:val="20"/>
                <w:szCs w:val="20"/>
                <w:lang w:eastAsia="en-US"/>
              </w:rPr>
              <w:t>K_WK</w:t>
            </w:r>
            <w:r w:rsidR="007477CD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  <w:p w:rsidR="007477CD" w:rsidRDefault="007477CD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>K_WK16</w:t>
            </w:r>
          </w:p>
          <w:p w:rsidR="007477CD" w:rsidRDefault="007477CD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>K_WK17</w:t>
            </w:r>
          </w:p>
          <w:p w:rsidR="002D6C22" w:rsidRPr="0083122B" w:rsidRDefault="002D6C22" w:rsidP="002D6C2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7477CD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77CD" w:rsidRPr="00B74B80" w:rsidRDefault="007477CD" w:rsidP="007477CD">
            <w:pPr>
              <w:jc w:val="center"/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</w:t>
            </w:r>
          </w:p>
          <w:p w:rsidR="009B3F25" w:rsidRPr="00F204CE" w:rsidRDefault="007477CD" w:rsidP="007477CD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aktywności na zajęciach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6C24AC" w:rsidRDefault="007477CD" w:rsidP="007477CD">
            <w:pPr>
              <w:tabs>
                <w:tab w:val="left" w:pos="-5814"/>
              </w:tabs>
              <w:jc w:val="center"/>
              <w:rPr>
                <w:sz w:val="20"/>
                <w:szCs w:val="20"/>
                <w:highlight w:val="yellow"/>
              </w:rPr>
            </w:pPr>
            <w:r w:rsidRPr="007477CD">
              <w:rPr>
                <w:sz w:val="20"/>
                <w:szCs w:val="20"/>
              </w:rPr>
              <w:t>Potrafi zastosować zasady warsztatu dziennikarskiego w dziedzinie dziennikarstwa prasowego, radiowego telewizyjnego i internetowego</w:t>
            </w:r>
            <w:r>
              <w:rPr>
                <w:sz w:val="20"/>
                <w:szCs w:val="20"/>
              </w:rPr>
              <w:t>;</w:t>
            </w:r>
            <w:r>
              <w:t xml:space="preserve"> </w:t>
            </w:r>
            <w:r>
              <w:rPr>
                <w:sz w:val="20"/>
                <w:szCs w:val="20"/>
              </w:rPr>
              <w:t>u</w:t>
            </w:r>
            <w:r w:rsidRPr="007477CD">
              <w:rPr>
                <w:sz w:val="20"/>
                <w:szCs w:val="20"/>
              </w:rPr>
              <w:t xml:space="preserve">mie odczytywać, interpretować i tworzyć przekazy medialne różnego typu i w różnych rodzajach mediów (prasa, radio, telewizja, </w:t>
            </w:r>
            <w:proofErr w:type="spellStart"/>
            <w:r w:rsidRPr="007477CD">
              <w:rPr>
                <w:sz w:val="20"/>
                <w:szCs w:val="20"/>
              </w:rPr>
              <w:t>internet</w:t>
            </w:r>
            <w:proofErr w:type="spellEnd"/>
            <w:r w:rsidRPr="007477CD">
              <w:rPr>
                <w:sz w:val="20"/>
                <w:szCs w:val="20"/>
              </w:rPr>
              <w:t>).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9F0722" w:rsidP="00467AA4">
            <w:pPr>
              <w:rPr>
                <w:sz w:val="20"/>
                <w:szCs w:val="20"/>
              </w:rPr>
            </w:pPr>
            <w:r w:rsidRPr="00280466">
              <w:rPr>
                <w:sz w:val="20"/>
                <w:szCs w:val="20"/>
              </w:rPr>
              <w:t>K_UW0</w:t>
            </w:r>
            <w:r w:rsidR="007477CD">
              <w:rPr>
                <w:sz w:val="20"/>
                <w:szCs w:val="20"/>
              </w:rPr>
              <w:t>3</w:t>
            </w:r>
          </w:p>
          <w:p w:rsidR="007477CD" w:rsidRDefault="007477CD" w:rsidP="007477CD">
            <w:pPr>
              <w:rPr>
                <w:sz w:val="20"/>
                <w:szCs w:val="20"/>
              </w:rPr>
            </w:pPr>
            <w:r w:rsidRPr="00280466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</w:t>
            </w:r>
            <w:r w:rsidRPr="0028046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</w:p>
          <w:p w:rsidR="007477CD" w:rsidRDefault="007477CD" w:rsidP="007477CD">
            <w:pPr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>K_UK13</w:t>
            </w:r>
          </w:p>
          <w:p w:rsidR="007477CD" w:rsidRDefault="007477CD" w:rsidP="007477CD">
            <w:pPr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>K_UO18</w:t>
            </w:r>
          </w:p>
          <w:p w:rsidR="003229AC" w:rsidRPr="009B3F25" w:rsidRDefault="003229AC" w:rsidP="00467AA4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7477C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  <w:r w:rsidRPr="00F204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9F0722" w:rsidRDefault="009F0722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77CD" w:rsidRPr="00B74B80" w:rsidRDefault="007477CD" w:rsidP="007477CD">
            <w:pPr>
              <w:jc w:val="center"/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</w:t>
            </w:r>
          </w:p>
          <w:p w:rsidR="00763C6C" w:rsidRPr="00F204CE" w:rsidRDefault="007477CD" w:rsidP="007477CD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aktywności na zajęciach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6C24AC" w:rsidRDefault="00763C6C" w:rsidP="003967D5">
            <w:pPr>
              <w:rPr>
                <w:sz w:val="20"/>
                <w:szCs w:val="20"/>
                <w:highlight w:val="yellow"/>
              </w:rPr>
            </w:pPr>
            <w:r w:rsidRPr="003229AC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77CD" w:rsidRDefault="007477CD" w:rsidP="007477CD">
            <w:pPr>
              <w:tabs>
                <w:tab w:val="left" w:pos="-5814"/>
              </w:tabs>
              <w:jc w:val="center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>Jest przygotowany do samodzielnej pracy; powierzone zadania wykonuje starannie i terminowo</w:t>
            </w:r>
            <w:r>
              <w:rPr>
                <w:sz w:val="20"/>
                <w:szCs w:val="20"/>
              </w:rPr>
              <w:t>;</w:t>
            </w:r>
          </w:p>
          <w:p w:rsidR="007477CD" w:rsidRPr="006C24AC" w:rsidRDefault="007477CD" w:rsidP="007477CD">
            <w:pPr>
              <w:tabs>
                <w:tab w:val="left" w:pos="-5814"/>
              </w:tabs>
              <w:jc w:val="center"/>
              <w:rPr>
                <w:rFonts w:eastAsia="Calibri"/>
                <w:bCs/>
                <w:i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w</w:t>
            </w:r>
            <w:r w:rsidRPr="007477CD">
              <w:rPr>
                <w:rFonts w:eastAsia="Calibri"/>
                <w:bCs/>
                <w:iCs/>
                <w:sz w:val="20"/>
                <w:szCs w:val="20"/>
              </w:rPr>
              <w:t>ykorzystuje swoją wiedzę dziennikarską i umiejętności komunikacyjno-medialne  w działalności na rzecz rozwoju środowiska społecznego, zgodnej z interesem publicznym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77CD" w:rsidRDefault="00585511" w:rsidP="00747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K_KK</w:t>
            </w:r>
            <w:r w:rsidR="007477CD" w:rsidRPr="007477CD">
              <w:rPr>
                <w:sz w:val="20"/>
                <w:szCs w:val="20"/>
              </w:rPr>
              <w:t>0</w:t>
            </w:r>
            <w:r w:rsidR="007477CD">
              <w:rPr>
                <w:sz w:val="20"/>
                <w:szCs w:val="20"/>
              </w:rPr>
              <w:t>1</w:t>
            </w:r>
          </w:p>
          <w:p w:rsidR="007477CD" w:rsidRDefault="00585511" w:rsidP="003E3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K_KK</w:t>
            </w:r>
            <w:r w:rsidR="007477CD" w:rsidRPr="007477CD">
              <w:rPr>
                <w:sz w:val="20"/>
                <w:szCs w:val="20"/>
              </w:rPr>
              <w:t>0</w:t>
            </w:r>
            <w:r w:rsidR="007477CD">
              <w:rPr>
                <w:sz w:val="20"/>
                <w:szCs w:val="20"/>
              </w:rPr>
              <w:t>2</w:t>
            </w:r>
          </w:p>
          <w:p w:rsidR="007477CD" w:rsidRDefault="007477CD" w:rsidP="003E3649">
            <w:pPr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>K_KO03</w:t>
            </w:r>
          </w:p>
          <w:p w:rsidR="00763C6C" w:rsidRPr="0083122B" w:rsidRDefault="007477CD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sz w:val="20"/>
                <w:szCs w:val="20"/>
              </w:rPr>
              <w:t>K_KR07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7477C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  <w:r w:rsidRPr="00F204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477CD" w:rsidRDefault="007477CD" w:rsidP="007477CD">
            <w:pPr>
              <w:jc w:val="center"/>
              <w:rPr>
                <w:sz w:val="20"/>
                <w:szCs w:val="20"/>
              </w:rPr>
            </w:pPr>
          </w:p>
          <w:p w:rsidR="007477CD" w:rsidRPr="00B74B80" w:rsidRDefault="007477CD" w:rsidP="007477CD">
            <w:pPr>
              <w:jc w:val="center"/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</w:t>
            </w:r>
          </w:p>
          <w:p w:rsidR="00763C6C" w:rsidRPr="00F204CE" w:rsidRDefault="007477CD" w:rsidP="007477CD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aktywności 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F0722" w:rsidRDefault="009F0722" w:rsidP="009F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7477CD" w:rsidRPr="002D6C22">
              <w:rPr>
                <w:sz w:val="20"/>
                <w:szCs w:val="20"/>
              </w:rPr>
              <w:t>K_WG0</w:t>
            </w:r>
            <w:r w:rsidR="007477CD">
              <w:rPr>
                <w:sz w:val="20"/>
                <w:szCs w:val="20"/>
              </w:rPr>
              <w:t xml:space="preserve">7+++ , </w:t>
            </w:r>
            <w:r w:rsidRPr="00185254">
              <w:rPr>
                <w:sz w:val="20"/>
                <w:szCs w:val="20"/>
              </w:rPr>
              <w:t>K_WK14</w:t>
            </w:r>
            <w:r>
              <w:rPr>
                <w:sz w:val="20"/>
                <w:szCs w:val="20"/>
              </w:rPr>
              <w:t>+++</w:t>
            </w:r>
            <w:r w:rsidR="007477CD">
              <w:rPr>
                <w:sz w:val="20"/>
                <w:szCs w:val="20"/>
              </w:rPr>
              <w:t xml:space="preserve">, </w:t>
            </w:r>
            <w:r w:rsidR="007477CD" w:rsidRPr="007477CD">
              <w:rPr>
                <w:sz w:val="20"/>
                <w:szCs w:val="20"/>
              </w:rPr>
              <w:t xml:space="preserve">K_WK16 </w:t>
            </w:r>
            <w:r w:rsidR="007477CD">
              <w:rPr>
                <w:sz w:val="20"/>
                <w:szCs w:val="20"/>
              </w:rPr>
              <w:t xml:space="preserve">++, </w:t>
            </w:r>
            <w:r w:rsidR="007477CD" w:rsidRPr="007477CD">
              <w:rPr>
                <w:sz w:val="20"/>
                <w:szCs w:val="20"/>
              </w:rPr>
              <w:t>K_WK17</w:t>
            </w:r>
            <w:r w:rsidR="007477CD">
              <w:rPr>
                <w:sz w:val="20"/>
                <w:szCs w:val="20"/>
              </w:rPr>
              <w:t xml:space="preserve">+++, </w:t>
            </w:r>
          </w:p>
          <w:p w:rsidR="009F0722" w:rsidRDefault="009F0722" w:rsidP="009F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="007477CD" w:rsidRPr="00280466">
              <w:rPr>
                <w:sz w:val="20"/>
                <w:szCs w:val="20"/>
              </w:rPr>
              <w:t>K_UW0</w:t>
            </w:r>
            <w:r w:rsidR="007477CD">
              <w:rPr>
                <w:sz w:val="20"/>
                <w:szCs w:val="20"/>
              </w:rPr>
              <w:t xml:space="preserve">3++, </w:t>
            </w:r>
            <w:r w:rsidR="007477CD" w:rsidRPr="00280466">
              <w:rPr>
                <w:sz w:val="20"/>
                <w:szCs w:val="20"/>
              </w:rPr>
              <w:t>K_U</w:t>
            </w:r>
            <w:r w:rsidR="007477CD">
              <w:rPr>
                <w:sz w:val="20"/>
                <w:szCs w:val="20"/>
              </w:rPr>
              <w:t>K</w:t>
            </w:r>
            <w:r w:rsidR="007477CD" w:rsidRPr="00280466">
              <w:rPr>
                <w:sz w:val="20"/>
                <w:szCs w:val="20"/>
              </w:rPr>
              <w:t>0</w:t>
            </w:r>
            <w:r w:rsidR="007477CD">
              <w:rPr>
                <w:sz w:val="20"/>
                <w:szCs w:val="20"/>
              </w:rPr>
              <w:t xml:space="preserve">9+++, </w:t>
            </w:r>
            <w:r w:rsidR="007477CD" w:rsidRPr="007477CD">
              <w:rPr>
                <w:sz w:val="20"/>
                <w:szCs w:val="20"/>
              </w:rPr>
              <w:t>K_UK13</w:t>
            </w:r>
            <w:r w:rsidR="007477CD">
              <w:rPr>
                <w:sz w:val="20"/>
                <w:szCs w:val="20"/>
              </w:rPr>
              <w:t xml:space="preserve">+++, K_UO17++, </w:t>
            </w:r>
            <w:r w:rsidR="007477CD" w:rsidRPr="007477CD">
              <w:rPr>
                <w:sz w:val="20"/>
                <w:szCs w:val="20"/>
              </w:rPr>
              <w:t>K_UO18</w:t>
            </w:r>
            <w:r w:rsidR="007477CD">
              <w:rPr>
                <w:sz w:val="20"/>
                <w:szCs w:val="20"/>
              </w:rPr>
              <w:t>+++</w:t>
            </w:r>
          </w:p>
          <w:p w:rsidR="005C100B" w:rsidRPr="00467AA4" w:rsidRDefault="009F0722" w:rsidP="00747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</w:t>
            </w:r>
            <w:r w:rsidR="007477CD" w:rsidRPr="007477CD">
              <w:rPr>
                <w:sz w:val="20"/>
                <w:szCs w:val="20"/>
              </w:rPr>
              <w:t>K_KO0</w:t>
            </w:r>
            <w:r w:rsidR="007477CD">
              <w:rPr>
                <w:sz w:val="20"/>
                <w:szCs w:val="20"/>
              </w:rPr>
              <w:t xml:space="preserve">1++, </w:t>
            </w:r>
            <w:r w:rsidR="007477CD" w:rsidRPr="007477CD">
              <w:rPr>
                <w:sz w:val="20"/>
                <w:szCs w:val="20"/>
              </w:rPr>
              <w:t>K_KO0</w:t>
            </w:r>
            <w:r w:rsidR="007477CD">
              <w:rPr>
                <w:sz w:val="20"/>
                <w:szCs w:val="20"/>
              </w:rPr>
              <w:t xml:space="preserve">2+++, </w:t>
            </w:r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477CD" w:rsidRPr="007477CD">
              <w:rPr>
                <w:sz w:val="20"/>
                <w:szCs w:val="20"/>
              </w:rPr>
              <w:t>K_KO03</w:t>
            </w:r>
            <w:r w:rsidR="007477CD">
              <w:rPr>
                <w:sz w:val="20"/>
                <w:szCs w:val="20"/>
              </w:rPr>
              <w:t xml:space="preserve">++, </w:t>
            </w:r>
            <w:r w:rsidR="007477CD" w:rsidRPr="007477CD">
              <w:rPr>
                <w:sz w:val="20"/>
                <w:szCs w:val="20"/>
              </w:rPr>
              <w:t>K_KR07</w:t>
            </w:r>
            <w:r w:rsidR="007477CD">
              <w:rPr>
                <w:sz w:val="20"/>
                <w:szCs w:val="20"/>
              </w:rPr>
              <w:t>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77CD" w:rsidRDefault="007477CD" w:rsidP="009F0722">
            <w:pPr>
              <w:jc w:val="both"/>
              <w:rPr>
                <w:b/>
                <w:sz w:val="20"/>
                <w:szCs w:val="20"/>
              </w:rPr>
            </w:pPr>
          </w:p>
          <w:p w:rsidR="009F0722" w:rsidRDefault="009F0722" w:rsidP="009F0722">
            <w:pPr>
              <w:jc w:val="both"/>
              <w:rPr>
                <w:b/>
                <w:sz w:val="20"/>
                <w:szCs w:val="20"/>
              </w:rPr>
            </w:pPr>
            <w:r w:rsidRPr="00875E02">
              <w:rPr>
                <w:b/>
                <w:sz w:val="20"/>
                <w:szCs w:val="20"/>
              </w:rPr>
              <w:t>Literatura podstawowa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 xml:space="preserve">Bralczyk J.,2004, Język na sprzedaż, czyli o tym, jak język służy reklamie i jak reklama używa języka, Gdańsk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proofErr w:type="spellStart"/>
            <w:r w:rsidRPr="007477CD">
              <w:rPr>
                <w:sz w:val="20"/>
                <w:szCs w:val="20"/>
              </w:rPr>
              <w:t>Burtenshaw</w:t>
            </w:r>
            <w:proofErr w:type="spellEnd"/>
            <w:r w:rsidRPr="007477CD">
              <w:rPr>
                <w:sz w:val="20"/>
                <w:szCs w:val="20"/>
              </w:rPr>
              <w:t xml:space="preserve"> K., </w:t>
            </w:r>
            <w:proofErr w:type="spellStart"/>
            <w:r w:rsidRPr="007477CD">
              <w:rPr>
                <w:sz w:val="20"/>
                <w:szCs w:val="20"/>
              </w:rPr>
              <w:t>Mahon</w:t>
            </w:r>
            <w:proofErr w:type="spellEnd"/>
            <w:r w:rsidRPr="007477CD">
              <w:rPr>
                <w:sz w:val="20"/>
                <w:szCs w:val="20"/>
              </w:rPr>
              <w:t xml:space="preserve"> N., </w:t>
            </w:r>
            <w:proofErr w:type="spellStart"/>
            <w:r w:rsidRPr="007477CD">
              <w:rPr>
                <w:sz w:val="20"/>
                <w:szCs w:val="20"/>
              </w:rPr>
              <w:t>Barfoot</w:t>
            </w:r>
            <w:proofErr w:type="spellEnd"/>
            <w:r w:rsidRPr="007477CD">
              <w:rPr>
                <w:sz w:val="20"/>
                <w:szCs w:val="20"/>
              </w:rPr>
              <w:t xml:space="preserve"> C.,2011, Kreatywna reklama, Warszawa 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 xml:space="preserve">Doliński D., 2008, Psychologiczne mechanizmy reklamy, Gdańsk 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 xml:space="preserve">Doliński D., 1998, Psychologia reklamy, Wrocław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 xml:space="preserve">Grzegorczyk A., 2010, Reklama, Warszawa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 xml:space="preserve">Kłeczek R., Hajdas M., Sobocińska M.,2008, Kreacja w reklamie, Kraków 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 xml:space="preserve">Nowacki R.,2005, Reklama. Podręcznik, Gdańsk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 xml:space="preserve">Sullivan L., 2007, Spoty, plakaty i slogany. Jak tworzyć lubiane reklamy, Gliwice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 xml:space="preserve">Szczęsna E., 2007, Poetyka reklamy, Warszawa 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proofErr w:type="spellStart"/>
            <w:r w:rsidRPr="007477CD">
              <w:rPr>
                <w:sz w:val="20"/>
                <w:szCs w:val="20"/>
              </w:rPr>
              <w:t>Toscani</w:t>
            </w:r>
            <w:proofErr w:type="spellEnd"/>
            <w:r w:rsidRPr="007477CD">
              <w:rPr>
                <w:sz w:val="20"/>
                <w:szCs w:val="20"/>
              </w:rPr>
              <w:t xml:space="preserve"> O., 2009, Reklama – uśmiechnięte ścierwo, Warszawa  </w:t>
            </w:r>
          </w:p>
          <w:p w:rsidR="007477CD" w:rsidRDefault="007477CD" w:rsidP="009F0722">
            <w:pPr>
              <w:jc w:val="both"/>
              <w:rPr>
                <w:sz w:val="20"/>
                <w:szCs w:val="20"/>
              </w:rPr>
            </w:pPr>
            <w:r w:rsidRPr="007477CD">
              <w:rPr>
                <w:sz w:val="20"/>
                <w:szCs w:val="20"/>
              </w:rPr>
              <w:t>Zimny R., 2008, Kreowanie obrazów świata w tekstach reklamowych, Warszawa</w:t>
            </w:r>
          </w:p>
          <w:p w:rsidR="007477CD" w:rsidRPr="007477CD" w:rsidRDefault="007477CD" w:rsidP="009F0722">
            <w:pPr>
              <w:jc w:val="both"/>
              <w:rPr>
                <w:sz w:val="20"/>
                <w:szCs w:val="20"/>
              </w:rPr>
            </w:pPr>
          </w:p>
          <w:p w:rsidR="009F0722" w:rsidRDefault="009F0722" w:rsidP="009F0722">
            <w:pPr>
              <w:jc w:val="both"/>
              <w:rPr>
                <w:b/>
                <w:sz w:val="20"/>
                <w:szCs w:val="20"/>
              </w:rPr>
            </w:pPr>
            <w:r w:rsidRPr="00875E02">
              <w:rPr>
                <w:b/>
                <w:sz w:val="20"/>
                <w:szCs w:val="20"/>
              </w:rPr>
              <w:t>Literatura uzupełniająca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Battelle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J.,2006, Szukaj. Jak Google i konkurencja wywołali biznesową i kulturową rewolucję, Warszawa  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Benenowska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I., 2005, Gry językowe w polskiej reklamie telewizyjnej, [w:] „Acta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Universitatis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Nicolai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Copernici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>” Studia Slavica X, Nauki Humanistyczno-Społeczne, z. 374, Toruń, s. 113127 2006,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>Sposoby budowania pozytywnych emocji w reklamie telewizyjnej, [w:] Wokół językowej funkcji emocjonalnej. Fakty dawne i współczesne, pod. red. K. Wojtczuk, V. Machnickiej, Siedlce, s. 9-21</w:t>
            </w:r>
            <w:r>
              <w:t xml:space="preserve"> </w:t>
            </w:r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2016, 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Wieloznaczność sloganu reklamowego podstawą gry językowej między nadawcą i odbiorcą, [w:]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Fachsprachenunterricht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Lehren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und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Lernen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am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Beispiel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des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Polnischen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als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Fremdsprache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>, (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Hg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.) E.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Bagłajewska-Miglus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, T. Vogel, Shaker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Verlag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GmbH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: Aachen, s.163-174 Falkowski A., Tyszka T., 2006, Psychologia zachowań konsumenckich, Gdańsk  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Janiszewska K., Kall J., 2011, Strategia reklamowa, Warszawa  Kall J., 1999, Reklama, Warszawa 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Leśniewska A., 2006, Reklama internetowa, Gliwice 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Lewiński P.H., 2008, Retoryka reklamy, Wrocław  </w:t>
            </w:r>
          </w:p>
          <w:p w:rsidR="007477CD" w:rsidRDefault="007477CD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Russell J.T., 2001, Reklama według Ottona </w:t>
            </w:r>
            <w:proofErr w:type="spellStart"/>
            <w:r w:rsidRPr="007477CD">
              <w:rPr>
                <w:rFonts w:eastAsia="Calibri"/>
                <w:sz w:val="20"/>
                <w:szCs w:val="20"/>
                <w:lang w:eastAsia="en-US"/>
              </w:rPr>
              <w:t>Kleppnera</w:t>
            </w:r>
            <w:proofErr w:type="spellEnd"/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, Warszawa </w:t>
            </w:r>
          </w:p>
          <w:p w:rsidR="007477CD" w:rsidRPr="007477CD" w:rsidRDefault="007477CD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477CD">
              <w:rPr>
                <w:rFonts w:eastAsia="Calibri"/>
                <w:sz w:val="20"/>
                <w:szCs w:val="20"/>
                <w:lang w:eastAsia="en-US"/>
              </w:rPr>
              <w:t xml:space="preserve">Sutherland M., Sylvester A.K., 2003, Reklama a umysł konsumenta, Warszawa  </w:t>
            </w:r>
          </w:p>
          <w:p w:rsidR="00763C6C" w:rsidRPr="00763C6C" w:rsidRDefault="00763C6C" w:rsidP="007477CD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7477CD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477C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477C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477C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477C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477CD" w:rsidP="007477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7477CD" w:rsidP="007477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242E72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4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7477CD" w:rsidP="007477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242E72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4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7477CD" w:rsidP="007477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  <w:r w:rsidR="00242E7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7477CD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823" w:rsidRDefault="00953823" w:rsidP="00481230">
      <w:r>
        <w:separator/>
      </w:r>
    </w:p>
  </w:endnote>
  <w:endnote w:type="continuationSeparator" w:id="0">
    <w:p w:rsidR="00953823" w:rsidRDefault="00953823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823" w:rsidRDefault="00953823" w:rsidP="00481230">
      <w:r>
        <w:separator/>
      </w:r>
    </w:p>
  </w:footnote>
  <w:footnote w:type="continuationSeparator" w:id="0">
    <w:p w:rsidR="00953823" w:rsidRDefault="00953823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72E6865"/>
    <w:multiLevelType w:val="hybridMultilevel"/>
    <w:tmpl w:val="8DD48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F12B6"/>
    <w:multiLevelType w:val="hybridMultilevel"/>
    <w:tmpl w:val="2DEE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04F5D"/>
    <w:multiLevelType w:val="hybridMultilevel"/>
    <w:tmpl w:val="CFC40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2"/>
  </w:num>
  <w:num w:numId="11">
    <w:abstractNumId w:val="15"/>
  </w:num>
  <w:num w:numId="12">
    <w:abstractNumId w:val="10"/>
  </w:num>
  <w:num w:numId="13">
    <w:abstractNumId w:val="20"/>
  </w:num>
  <w:num w:numId="14">
    <w:abstractNumId w:val="3"/>
  </w:num>
  <w:num w:numId="15">
    <w:abstractNumId w:val="9"/>
  </w:num>
  <w:num w:numId="16">
    <w:abstractNumId w:val="17"/>
  </w:num>
  <w:num w:numId="17">
    <w:abstractNumId w:val="4"/>
  </w:num>
  <w:num w:numId="18">
    <w:abstractNumId w:val="0"/>
  </w:num>
  <w:num w:numId="19">
    <w:abstractNumId w:val="5"/>
  </w:num>
  <w:num w:numId="20">
    <w:abstractNumId w:val="19"/>
  </w:num>
  <w:num w:numId="21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09B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002"/>
    <w:rsid w:val="00051790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197C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5C69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9F9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2E72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7B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22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9AC"/>
    <w:rsid w:val="00322FAC"/>
    <w:rsid w:val="003230E3"/>
    <w:rsid w:val="00323663"/>
    <w:rsid w:val="00323AC3"/>
    <w:rsid w:val="00323D76"/>
    <w:rsid w:val="003247D5"/>
    <w:rsid w:val="003254C3"/>
    <w:rsid w:val="0032617F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1C44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5511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639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3F49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5A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24AC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6EB2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7CD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B7D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823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722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4931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3842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6793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19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4E0D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2EA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uiPriority w:val="99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styleId="NormalnyWeb">
    <w:name w:val="Normal (Web)"/>
    <w:basedOn w:val="Normalny"/>
    <w:uiPriority w:val="99"/>
    <w:semiHidden/>
    <w:unhideWhenUsed/>
    <w:rsid w:val="009F07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nogaj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47EF3-AB11-4D63-8DAD-A4BF423E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1262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4</cp:revision>
  <cp:lastPrinted>2019-09-17T10:47:00Z</cp:lastPrinted>
  <dcterms:created xsi:type="dcterms:W3CDTF">2019-09-19T19:29:00Z</dcterms:created>
  <dcterms:modified xsi:type="dcterms:W3CDTF">2019-10-05T13:50:00Z</dcterms:modified>
</cp:coreProperties>
</file>